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FD34C2"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430D8E5B" w14:textId="77777777" w:rsidR="00C226DC" w:rsidRPr="00800E72" w:rsidRDefault="00C226D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6A477A18" w14:textId="60395484" w:rsidR="008B5A44" w:rsidRPr="00C226DC" w:rsidRDefault="008B5A44"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C226DC">
              <w:rPr>
                <w:rFonts w:ascii="Arial" w:eastAsia="Times New Roman" w:hAnsi="Arial" w:cs="Arial"/>
                <w:b/>
                <w:bCs/>
                <w:sz w:val="18"/>
                <w:szCs w:val="18"/>
                <w:lang w:val="de-DE" w:eastAsia="ar-SA"/>
              </w:rPr>
              <w:t xml:space="preserve">AOV/SA </w:t>
            </w:r>
            <w:r w:rsidR="00FD34C2" w:rsidRPr="00C226DC">
              <w:rPr>
                <w:rFonts w:ascii="Arial" w:eastAsia="Times New Roman" w:hAnsi="Arial" w:cs="Arial"/>
                <w:b/>
                <w:bCs/>
                <w:sz w:val="18"/>
                <w:szCs w:val="18"/>
                <w:lang w:val="de-DE" w:eastAsia="ar-SA"/>
              </w:rPr>
              <w:t>0</w:t>
            </w:r>
            <w:r w:rsidR="003464CD">
              <w:rPr>
                <w:rFonts w:ascii="Arial" w:eastAsia="Times New Roman" w:hAnsi="Arial" w:cs="Arial"/>
                <w:b/>
                <w:bCs/>
                <w:sz w:val="18"/>
                <w:szCs w:val="18"/>
                <w:lang w:val="de-DE" w:eastAsia="ar-SA"/>
              </w:rPr>
              <w:t>1</w:t>
            </w:r>
            <w:r w:rsidR="00FD34C2" w:rsidRPr="00C226DC">
              <w:rPr>
                <w:rFonts w:ascii="Arial" w:eastAsia="Times New Roman" w:hAnsi="Arial" w:cs="Arial"/>
                <w:b/>
                <w:bCs/>
                <w:sz w:val="18"/>
                <w:szCs w:val="18"/>
                <w:lang w:val="de-DE" w:eastAsia="ar-SA"/>
              </w:rPr>
              <w:t>/202</w:t>
            </w:r>
            <w:r w:rsidR="003464CD">
              <w:rPr>
                <w:rFonts w:ascii="Arial" w:eastAsia="Times New Roman" w:hAnsi="Arial" w:cs="Arial"/>
                <w:b/>
                <w:bCs/>
                <w:sz w:val="18"/>
                <w:szCs w:val="18"/>
                <w:lang w:val="de-DE" w:eastAsia="ar-SA"/>
              </w:rPr>
              <w:t>5</w:t>
            </w:r>
            <w:r w:rsidR="00FD34C2" w:rsidRPr="00C226DC">
              <w:rPr>
                <w:rFonts w:ascii="Arial" w:eastAsia="Times New Roman" w:hAnsi="Arial" w:cs="Arial"/>
                <w:b/>
                <w:bCs/>
                <w:sz w:val="18"/>
                <w:szCs w:val="18"/>
                <w:lang w:val="de-DE" w:eastAsia="ar-SA"/>
              </w:rPr>
              <w:t xml:space="preserve">: </w:t>
            </w:r>
            <w:r w:rsidR="003464CD" w:rsidRPr="003464CD">
              <w:rPr>
                <w:rFonts w:ascii="Arial" w:eastAsia="Times New Roman" w:hAnsi="Arial" w:cs="Arial"/>
                <w:b/>
                <w:bCs/>
                <w:sz w:val="18"/>
                <w:szCs w:val="18"/>
                <w:lang w:val="de-DE" w:eastAsia="ar-SA"/>
              </w:rPr>
              <w:t>PAPIER, SCHREIBWAREN UND BÜROMATERIAL 2025</w:t>
            </w:r>
          </w:p>
          <w:p w14:paraId="22DA35C8" w14:textId="51A25FFC" w:rsidR="00FD34C2" w:rsidRDefault="00FD34C2"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p>
          <w:p w14:paraId="5D492840" w14:textId="09EDC146" w:rsidR="00FD34C2" w:rsidRDefault="00FD34C2" w:rsidP="00FD34C2">
            <w:pPr>
              <w:pStyle w:val="Rientrocorpodeltesto21"/>
              <w:snapToGrid w:val="0"/>
              <w:spacing w:after="0" w:line="360" w:lineRule="auto"/>
              <w:ind w:left="1440" w:hanging="1440"/>
              <w:rPr>
                <w:rFonts w:ascii="Arial" w:eastAsia="Times New Roman" w:hAnsi="Arial" w:cs="Arial"/>
                <w:b/>
                <w:bCs/>
                <w:sz w:val="18"/>
                <w:szCs w:val="18"/>
                <w:lang w:val="de-DE" w:eastAsia="ar-SA"/>
              </w:rPr>
            </w:pPr>
            <w:r>
              <w:rPr>
                <w:rFonts w:ascii="Arial" w:eastAsia="Times New Roman" w:hAnsi="Arial" w:cs="Arial"/>
                <w:b/>
                <w:bCs/>
                <w:sz w:val="18"/>
                <w:szCs w:val="18"/>
                <w:lang w:val="de-DE" w:eastAsia="ar-SA"/>
              </w:rPr>
              <w:t>NB: es ist notwendig auch den Anhang 1 zum gegenständlichen Antrag auszufüllen</w:t>
            </w:r>
          </w:p>
          <w:p w14:paraId="231BBCAE" w14:textId="7B36F568" w:rsidR="00761310" w:rsidRPr="00292659" w:rsidRDefault="00292659" w:rsidP="00292659">
            <w:pPr>
              <w:widowControl w:val="0"/>
              <w:spacing w:line="360" w:lineRule="auto"/>
              <w:jc w:val="right"/>
              <w:rPr>
                <w:color w:val="0000FF"/>
                <w:sz w:val="18"/>
                <w:szCs w:val="18"/>
              </w:rPr>
            </w:pPr>
            <w:r w:rsidRPr="007714DD">
              <w:rPr>
                <w:color w:val="0000FF"/>
                <w:sz w:val="18"/>
                <w:szCs w:val="18"/>
              </w:rPr>
              <w:t xml:space="preserve">Versione </w:t>
            </w:r>
            <w:r>
              <w:rPr>
                <w:color w:val="0000FF"/>
                <w:sz w:val="18"/>
                <w:szCs w:val="18"/>
              </w:rPr>
              <w:t>01</w:t>
            </w:r>
            <w:r w:rsidRPr="007714DD">
              <w:rPr>
                <w:color w:val="0000FF"/>
                <w:sz w:val="18"/>
                <w:szCs w:val="18"/>
              </w:rPr>
              <w:t>.0</w:t>
            </w:r>
            <w:r>
              <w:rPr>
                <w:color w:val="0000FF"/>
                <w:sz w:val="18"/>
                <w:szCs w:val="18"/>
              </w:rPr>
              <w:t>3</w:t>
            </w:r>
            <w:r w:rsidRPr="007714DD">
              <w:rPr>
                <w:color w:val="0000FF"/>
                <w:sz w:val="18"/>
                <w:szCs w:val="18"/>
              </w:rPr>
              <w:t>.202</w:t>
            </w:r>
            <w:r>
              <w:rPr>
                <w:color w:val="0000FF"/>
                <w:sz w:val="18"/>
                <w:szCs w:val="18"/>
              </w:rPr>
              <w:t>4</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011C43DF" w:rsidR="001246FC" w:rsidRPr="00292659"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34646049" w14:textId="651FD6EE" w:rsidR="00FD34C2" w:rsidRPr="00FD34C2" w:rsidRDefault="00FD34C2" w:rsidP="005934FE">
      <w:pPr>
        <w:spacing w:after="0" w:line="360" w:lineRule="auto"/>
        <w:jc w:val="both"/>
        <w:rPr>
          <w:rFonts w:ascii="Arial" w:eastAsia="Times New Roman" w:hAnsi="Arial" w:cs="Arial"/>
          <w:sz w:val="18"/>
          <w:szCs w:val="18"/>
          <w:lang w:val="de-DE" w:eastAsia="ar-SA"/>
        </w:rPr>
      </w:pPr>
      <w:r w:rsidRPr="00FD34C2">
        <w:rPr>
          <w:rFonts w:ascii="Arial" w:eastAsia="Times New Roman" w:hAnsi="Arial" w:cs="Arial"/>
          <w:sz w:val="18"/>
          <w:szCs w:val="18"/>
          <w:lang w:val="de-DE" w:eastAsia="ar-SA"/>
        </w:rPr>
        <w:t>wohnha</w:t>
      </w:r>
      <w:r>
        <w:rPr>
          <w:rFonts w:ascii="Arial" w:eastAsia="Times New Roman" w:hAnsi="Arial" w:cs="Arial"/>
          <w:sz w:val="18"/>
          <w:szCs w:val="18"/>
          <w:lang w:val="de-DE" w:eastAsia="ar-SA"/>
        </w:rPr>
        <w:t xml:space="preserve">ft in der Gemeinde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 xml:space="preserve"> P</w:t>
      </w:r>
      <w:r>
        <w:rPr>
          <w:sz w:val="18"/>
          <w:szCs w:val="18"/>
          <w:lang w:val="de-DE"/>
        </w:rPr>
        <w:t xml:space="preserve">LZ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w:t>
      </w:r>
      <w:r>
        <w:rPr>
          <w:sz w:val="18"/>
          <w:szCs w:val="18"/>
          <w:lang w:val="de-DE"/>
        </w:rPr>
        <w:t xml:space="preserve"> (</w:t>
      </w:r>
      <w:r w:rsidRPr="00800E72">
        <w:rPr>
          <w:rFonts w:ascii="Arial" w:eastAsia="Times New Roman" w:hAnsi="Arial" w:cs="Arial"/>
          <w:sz w:val="18"/>
          <w:szCs w:val="18"/>
          <w:lang w:val="de-DE" w:eastAsia="ar-SA"/>
        </w:rPr>
        <w:t xml:space="preserve">Provinz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w:t>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DE7E73">
        <w:rPr>
          <w:rFonts w:ascii="Arial" w:hAnsi="Arial" w:cs="Arial"/>
          <w:b/>
          <w:bCs/>
          <w:sz w:val="18"/>
          <w:szCs w:val="18"/>
        </w:rPr>
      </w:r>
      <w:r w:rsidR="00DE7E73">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DE7E73">
        <w:rPr>
          <w:rFonts w:ascii="Arial" w:hAnsi="Arial" w:cs="Arial"/>
          <w:b/>
          <w:bCs/>
          <w:sz w:val="18"/>
          <w:szCs w:val="18"/>
        </w:rPr>
      </w:r>
      <w:r w:rsidR="00DE7E73">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Funotenzeichen"/>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lastRenderedPageBreak/>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Funotenzeichen"/>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DE7E73">
        <w:rPr>
          <w:rFonts w:ascii="Arial" w:hAnsi="Arial" w:cs="Arial"/>
          <w:b/>
          <w:bCs/>
          <w:sz w:val="18"/>
          <w:szCs w:val="18"/>
        </w:rPr>
      </w:r>
      <w:r w:rsidR="00DE7E73">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Standard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 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6E113F5A"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FD34C2">
              <w:rPr>
                <w:rFonts w:ascii="Arial" w:hAnsi="Arial" w:cs="Arial"/>
                <w:b/>
                <w:bCs/>
                <w:sz w:val="18"/>
                <w:szCs w:val="18"/>
                <w:lang w:val="de-DE"/>
              </w:rPr>
              <w:t xml:space="preserve"> (falls der Wirtschaftsteilnehmer aus einem anderen Mitgliedsstaat kommt) </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lastRenderedPageBreak/>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DE7E73">
        <w:rPr>
          <w:b/>
          <w:bCs/>
          <w:sz w:val="18"/>
          <w:szCs w:val="18"/>
        </w:rPr>
      </w:r>
      <w:r w:rsidR="00DE7E73">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3F3B070F" w:rsidR="001246FC" w:rsidRPr="00965493"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DE7E73">
        <w:rPr>
          <w:rFonts w:ascii="Arial" w:hAnsi="Arial" w:cs="Arial"/>
          <w:sz w:val="18"/>
          <w:szCs w:val="18"/>
        </w:rPr>
      </w:r>
      <w:r w:rsidR="00DE7E73">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w:t>
      </w:r>
      <w:r w:rsidR="00861194" w:rsidRPr="00965493">
        <w:rPr>
          <w:rFonts w:ascii="Arial" w:hAnsi="Arial" w:cs="Arial"/>
          <w:sz w:val="18"/>
          <w:szCs w:val="18"/>
          <w:lang w:val="de-DE"/>
        </w:rPr>
        <w:t>2</w:t>
      </w:r>
      <w:r w:rsidR="00E80C10" w:rsidRPr="00965493">
        <w:rPr>
          <w:rFonts w:ascii="Arial" w:hAnsi="Arial" w:cs="Arial"/>
          <w:sz w:val="18"/>
          <w:szCs w:val="18"/>
          <w:lang w:val="de-DE"/>
        </w:rPr>
        <w:t>,</w:t>
      </w:r>
      <w:r w:rsidR="00E80C10" w:rsidRPr="00965493">
        <w:rPr>
          <w:bCs/>
          <w:sz w:val="18"/>
          <w:szCs w:val="18"/>
          <w:lang w:val="de-DE"/>
        </w:rPr>
        <w:t xml:space="preserve"> </w:t>
      </w:r>
      <w:r w:rsidR="00E80C10" w:rsidRPr="00965493">
        <w:rPr>
          <w:rFonts w:ascii="Arial" w:hAnsi="Arial" w:cs="Arial"/>
          <w:sz w:val="18"/>
          <w:szCs w:val="18"/>
          <w:lang w:val="de-DE"/>
        </w:rPr>
        <w:t xml:space="preserve">Buchstabe a) vom GvD </w:t>
      </w:r>
      <w:r w:rsidR="00861194" w:rsidRPr="00965493">
        <w:rPr>
          <w:rFonts w:ascii="Arial" w:hAnsi="Arial" w:cs="Arial"/>
          <w:sz w:val="18"/>
          <w:szCs w:val="18"/>
          <w:lang w:val="de-DE"/>
        </w:rPr>
        <w:t>36</w:t>
      </w:r>
      <w:r w:rsidR="00E80C10" w:rsidRPr="00965493">
        <w:rPr>
          <w:rFonts w:ascii="Arial" w:hAnsi="Arial" w:cs="Arial"/>
          <w:sz w:val="18"/>
          <w:szCs w:val="18"/>
          <w:lang w:val="de-DE"/>
        </w:rPr>
        <w:t>/20</w:t>
      </w:r>
      <w:r w:rsidR="00861194" w:rsidRPr="00965493">
        <w:rPr>
          <w:rFonts w:ascii="Arial" w:hAnsi="Arial" w:cs="Arial"/>
          <w:sz w:val="18"/>
          <w:szCs w:val="18"/>
          <w:lang w:val="de-DE"/>
        </w:rPr>
        <w:t>23</w:t>
      </w:r>
      <w:r w:rsidR="004C3F09" w:rsidRPr="00965493">
        <w:rPr>
          <w:rFonts w:ascii="Arial" w:hAnsi="Arial" w:cs="Arial"/>
          <w:sz w:val="18"/>
          <w:szCs w:val="18"/>
          <w:lang w:val="de-DE"/>
        </w:rPr>
        <w:t xml:space="preserve">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Einzelunternehmen einschließlich Handwerksbetriebe, Handelsgesellschaften, Genossenschaftsgesellschaften</w:t>
      </w:r>
      <w:r w:rsidR="001F59C4" w:rsidRPr="00965493">
        <w:rPr>
          <w:rFonts w:ascii="Arial" w:hAnsi="Arial" w:cs="Arial"/>
          <w:bCs/>
          <w:i/>
          <w:sz w:val="18"/>
          <w:szCs w:val="18"/>
          <w:lang w:val="de-DE"/>
        </w:rPr>
        <w:t>)</w:t>
      </w:r>
    </w:p>
    <w:p w14:paraId="1236D61E" w14:textId="5DE106E0" w:rsidR="00E80C10" w:rsidRPr="00965493" w:rsidRDefault="00E80C10"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132"/>
            <w:enabled/>
            <w:calcOnExit w:val="0"/>
            <w:checkBox>
              <w:sizeAuto/>
              <w:default w:val="0"/>
            </w:checkBox>
          </w:ffData>
        </w:fldChar>
      </w:r>
      <w:r w:rsidRPr="00965493">
        <w:rPr>
          <w:rFonts w:ascii="Arial" w:hAnsi="Arial" w:cs="Arial"/>
          <w:sz w:val="18"/>
          <w:szCs w:val="18"/>
          <w:lang w:val="de-DE"/>
        </w:rPr>
        <w:instrText xml:space="preserve"> FORMCHECKBOX </w:instrText>
      </w:r>
      <w:r w:rsidR="00DE7E73">
        <w:rPr>
          <w:rFonts w:ascii="Arial" w:hAnsi="Arial" w:cs="Arial"/>
          <w:sz w:val="18"/>
          <w:szCs w:val="18"/>
        </w:rPr>
      </w:r>
      <w:r w:rsidR="00DE7E73">
        <w:rPr>
          <w:rFonts w:ascii="Arial" w:hAnsi="Arial" w:cs="Arial"/>
          <w:sz w:val="18"/>
          <w:szCs w:val="18"/>
        </w:rPr>
        <w:fldChar w:fldCharType="separate"/>
      </w:r>
      <w:r w:rsidRPr="00965493">
        <w:rPr>
          <w:rFonts w:ascii="Arial" w:hAnsi="Arial" w:cs="Arial"/>
          <w:sz w:val="18"/>
          <w:szCs w:val="18"/>
        </w:rPr>
        <w:fldChar w:fldCharType="end"/>
      </w:r>
      <w:r w:rsidRPr="00965493">
        <w:rPr>
          <w:rFonts w:ascii="Arial" w:hAnsi="Arial" w:cs="Arial"/>
          <w:sz w:val="18"/>
          <w:szCs w:val="18"/>
          <w:lang w:val="de-DE"/>
        </w:rPr>
        <w:tab/>
      </w:r>
      <w:r w:rsidRPr="00965493">
        <w:rPr>
          <w:rFonts w:ascii="Arial" w:hAnsi="Arial" w:cs="Arial"/>
          <w:b/>
          <w:sz w:val="18"/>
          <w:szCs w:val="18"/>
          <w:lang w:val="de-DE"/>
        </w:rPr>
        <w:t>ein Wirtschaftsteilnehmer</w:t>
      </w:r>
      <w:r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Pr="00965493">
        <w:rPr>
          <w:rFonts w:ascii="Arial" w:hAnsi="Arial" w:cs="Arial"/>
          <w:sz w:val="18"/>
          <w:szCs w:val="18"/>
          <w:lang w:val="de-DE"/>
        </w:rPr>
        <w:t xml:space="preserve"> Abs. 1 des GvD Nr. </w:t>
      </w:r>
      <w:r w:rsidR="00861194" w:rsidRPr="00965493">
        <w:rPr>
          <w:rFonts w:ascii="Arial" w:hAnsi="Arial" w:cs="Arial"/>
          <w:sz w:val="18"/>
          <w:szCs w:val="18"/>
          <w:lang w:val="de-DE"/>
        </w:rPr>
        <w:t>36/2023 -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 xml:space="preserve">in anderen Mitgliedsstaaten ansässige Wirtschaftsteilnehmer, die </w:t>
      </w:r>
      <w:r w:rsidR="004C3F09" w:rsidRPr="00965493">
        <w:rPr>
          <w:rFonts w:ascii="Arial" w:hAnsi="Arial" w:cs="Arial"/>
          <w:i/>
          <w:sz w:val="18"/>
          <w:szCs w:val="18"/>
          <w:lang w:val="de-DE"/>
        </w:rPr>
        <w:t xml:space="preserve">unter Einhaltung der </w:t>
      </w:r>
      <w:r w:rsidRPr="00965493">
        <w:rPr>
          <w:rFonts w:ascii="Arial" w:hAnsi="Arial" w:cs="Arial"/>
          <w:i/>
          <w:sz w:val="18"/>
          <w:szCs w:val="18"/>
          <w:lang w:val="de-DE"/>
        </w:rPr>
        <w:t>in den jeweiligen Ländern geltenden gesetzliche</w:t>
      </w:r>
      <w:r w:rsidR="001F59C4" w:rsidRPr="00965493">
        <w:rPr>
          <w:rFonts w:ascii="Arial" w:hAnsi="Arial" w:cs="Arial"/>
          <w:i/>
          <w:sz w:val="18"/>
          <w:szCs w:val="18"/>
          <w:lang w:val="de-DE"/>
        </w:rPr>
        <w:t>n Bestimmungen gegründet wurden)</w:t>
      </w:r>
    </w:p>
    <w:bookmarkStart w:id="3" w:name="Controllo2"/>
    <w:bookmarkStart w:id="4" w:name="Controllo132"/>
    <w:p w14:paraId="5CC10068" w14:textId="239D8989" w:rsidR="001246FC" w:rsidRPr="00965493" w:rsidRDefault="001246FC"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2"/>
            <w:enabled/>
            <w:calcOnExit w:val="0"/>
            <w:checkBox>
              <w:sizeAuto/>
              <w:default w:val="0"/>
              <w:checked w:val="0"/>
            </w:checkBox>
          </w:ffData>
        </w:fldChar>
      </w:r>
      <w:r w:rsidRPr="00965493">
        <w:rPr>
          <w:rFonts w:ascii="Arial" w:hAnsi="Arial" w:cs="Arial"/>
          <w:sz w:val="18"/>
          <w:szCs w:val="18"/>
          <w:lang w:val="de-DE"/>
        </w:rPr>
        <w:instrText xml:space="preserve"> FORMCHECKBOX </w:instrText>
      </w:r>
      <w:r w:rsidR="00DE7E73">
        <w:rPr>
          <w:rFonts w:ascii="Arial" w:hAnsi="Arial" w:cs="Arial"/>
          <w:sz w:val="18"/>
          <w:szCs w:val="18"/>
        </w:rPr>
      </w:r>
      <w:r w:rsidR="00DE7E73">
        <w:rPr>
          <w:rFonts w:ascii="Arial" w:hAnsi="Arial" w:cs="Arial"/>
          <w:sz w:val="18"/>
          <w:szCs w:val="18"/>
        </w:rPr>
        <w:fldChar w:fldCharType="separate"/>
      </w:r>
      <w:r w:rsidRPr="00965493">
        <w:rPr>
          <w:rFonts w:ascii="Arial" w:hAnsi="Arial" w:cs="Arial"/>
          <w:sz w:val="18"/>
          <w:szCs w:val="18"/>
        </w:rPr>
        <w:fldChar w:fldCharType="end"/>
      </w:r>
      <w:bookmarkEnd w:id="3"/>
      <w:r w:rsidRPr="00965493">
        <w:rPr>
          <w:rFonts w:ascii="Arial" w:hAnsi="Arial" w:cs="Arial"/>
          <w:sz w:val="18"/>
          <w:szCs w:val="18"/>
          <w:lang w:val="de-DE"/>
        </w:rPr>
        <w:tab/>
      </w:r>
      <w:r w:rsidRPr="00965493">
        <w:rPr>
          <w:rFonts w:ascii="Arial" w:hAnsi="Arial" w:cs="Arial"/>
          <w:b/>
          <w:sz w:val="18"/>
          <w:szCs w:val="18"/>
          <w:lang w:val="de-DE"/>
        </w:rPr>
        <w:t>ein Konsortium</w:t>
      </w:r>
      <w:r w:rsidR="00E80C10"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b) des GvD Nr. </w:t>
      </w:r>
      <w:r w:rsidR="00861194" w:rsidRPr="00965493">
        <w:rPr>
          <w:rFonts w:ascii="Arial" w:hAnsi="Arial" w:cs="Arial"/>
          <w:sz w:val="18"/>
          <w:szCs w:val="18"/>
          <w:lang w:val="de-DE"/>
        </w:rPr>
        <w:t xml:space="preserve">36/2023 </w:t>
      </w:r>
      <w:r w:rsidRPr="00965493">
        <w:rPr>
          <w:rFonts w:ascii="Arial" w:hAnsi="Arial" w:cs="Arial"/>
          <w:sz w:val="18"/>
          <w:szCs w:val="18"/>
          <w:lang w:val="de-DE"/>
        </w:rPr>
        <w:t xml:space="preserve">- </w:t>
      </w:r>
      <w:r w:rsidR="00F477C3" w:rsidRPr="00965493">
        <w:rPr>
          <w:rFonts w:ascii="Arial" w:hAnsi="Arial" w:cs="Arial"/>
          <w:sz w:val="18"/>
          <w:szCs w:val="18"/>
          <w:lang w:val="de-DE"/>
        </w:rPr>
        <w:t>(</w:t>
      </w:r>
      <w:r w:rsidRPr="00965493">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sidRPr="00965493">
        <w:rPr>
          <w:rFonts w:ascii="Arial" w:hAnsi="Arial" w:cs="Arial"/>
          <w:i/>
          <w:sz w:val="18"/>
          <w:szCs w:val="18"/>
          <w:lang w:val="de-DE"/>
        </w:rPr>
        <w:t>setz Nr. 443 vom 8. August 1985);</w:t>
      </w:r>
    </w:p>
    <w:bookmarkStart w:id="5" w:name="Controllo3"/>
    <w:p w14:paraId="733988DE" w14:textId="36C1A369" w:rsidR="001246FC" w:rsidRPr="00965493" w:rsidRDefault="001246FC" w:rsidP="005934FE">
      <w:pPr>
        <w:spacing w:line="360" w:lineRule="auto"/>
        <w:ind w:left="426" w:hanging="426"/>
        <w:jc w:val="both"/>
        <w:rPr>
          <w:rFonts w:ascii="Arial" w:hAnsi="Arial" w:cs="Arial"/>
          <w:i/>
          <w:sz w:val="18"/>
          <w:szCs w:val="18"/>
          <w:lang w:val="de-DE"/>
        </w:rPr>
      </w:pPr>
      <w:r w:rsidRPr="00965493">
        <w:fldChar w:fldCharType="begin">
          <w:ffData>
            <w:name w:val="Controllo3"/>
            <w:enabled/>
            <w:calcOnExit w:val="0"/>
            <w:checkBox>
              <w:sizeAuto/>
              <w:default w:val="0"/>
              <w:checked w:val="0"/>
            </w:checkBox>
          </w:ffData>
        </w:fldChar>
      </w:r>
      <w:r w:rsidRPr="00965493">
        <w:rPr>
          <w:lang w:val="de-DE"/>
        </w:rPr>
        <w:instrText xml:space="preserve"> FORMCHECKBOX </w:instrText>
      </w:r>
      <w:r w:rsidR="00DE7E73">
        <w:fldChar w:fldCharType="separate"/>
      </w:r>
      <w:r w:rsidRPr="00965493">
        <w:fldChar w:fldCharType="end"/>
      </w:r>
      <w:bookmarkEnd w:id="5"/>
      <w:r w:rsidRPr="00965493">
        <w:rPr>
          <w:lang w:val="de-DE"/>
        </w:rPr>
        <w:tab/>
      </w:r>
      <w:r w:rsidRPr="00965493">
        <w:rPr>
          <w:b/>
          <w:lang w:val="de-DE"/>
        </w:rPr>
        <w:t>ein Konsortium</w:t>
      </w:r>
      <w:r w:rsidR="00E80C10" w:rsidRPr="00965493">
        <w:rPr>
          <w:lang w:val="de-DE"/>
        </w:rPr>
        <w:t xml:space="preserve"> </w:t>
      </w:r>
      <w:r w:rsidR="000A71FF"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w:t>
      </w:r>
      <w:r w:rsidR="00B1595C" w:rsidRPr="00965493">
        <w:rPr>
          <w:rFonts w:ascii="Arial" w:hAnsi="Arial" w:cs="Arial"/>
          <w:sz w:val="18"/>
          <w:szCs w:val="18"/>
          <w:lang w:val="de-DE"/>
        </w:rPr>
        <w:t>d</w:t>
      </w:r>
      <w:r w:rsidRPr="00965493">
        <w:rPr>
          <w:rFonts w:ascii="Arial" w:hAnsi="Arial" w:cs="Arial"/>
          <w:sz w:val="18"/>
          <w:szCs w:val="18"/>
          <w:lang w:val="de-DE"/>
        </w:rPr>
        <w:t xml:space="preserve">) des GvD Nr. </w:t>
      </w:r>
      <w:r w:rsidR="00861194" w:rsidRPr="00965493">
        <w:rPr>
          <w:rFonts w:ascii="Arial" w:hAnsi="Arial" w:cs="Arial"/>
          <w:sz w:val="18"/>
          <w:szCs w:val="18"/>
          <w:lang w:val="de-DE"/>
        </w:rPr>
        <w:t xml:space="preserve">36/2023 </w:t>
      </w:r>
      <w:r w:rsidRPr="00965493">
        <w:rPr>
          <w:lang w:val="de-DE"/>
        </w:rPr>
        <w:t xml:space="preserve">- </w:t>
      </w:r>
      <w:r w:rsidR="000A71FF" w:rsidRPr="00965493">
        <w:rPr>
          <w:rFonts w:ascii="Arial" w:hAnsi="Arial" w:cs="Arial"/>
          <w:sz w:val="18"/>
          <w:szCs w:val="18"/>
          <w:lang w:val="de-DE"/>
        </w:rPr>
        <w:t>(</w:t>
      </w:r>
      <w:r w:rsidRPr="00965493">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sidRPr="00965493">
        <w:rPr>
          <w:rFonts w:ascii="Arial" w:hAnsi="Arial" w:cs="Arial"/>
          <w:i/>
          <w:sz w:val="18"/>
          <w:szCs w:val="18"/>
          <w:lang w:val="de-DE"/>
        </w:rPr>
        <w:t xml:space="preserve">); </w:t>
      </w:r>
    </w:p>
    <w:p w14:paraId="0144ACDB" w14:textId="77777777" w:rsidR="00663ADE" w:rsidRPr="00965493" w:rsidRDefault="00B55BA7" w:rsidP="005934FE">
      <w:pPr>
        <w:pStyle w:val="sche3"/>
        <w:spacing w:line="360" w:lineRule="auto"/>
        <w:rPr>
          <w:b/>
          <w:sz w:val="18"/>
          <w:szCs w:val="18"/>
          <w:lang w:val="de-DE"/>
        </w:rPr>
      </w:pPr>
      <w:r w:rsidRPr="00965493">
        <w:rPr>
          <w:b/>
          <w:sz w:val="18"/>
          <w:szCs w:val="18"/>
          <w:lang w:val="de-DE"/>
        </w:rPr>
        <w:t>ist</w:t>
      </w:r>
      <w:r w:rsidR="001246FC" w:rsidRPr="00965493">
        <w:rPr>
          <w:b/>
          <w:sz w:val="18"/>
          <w:szCs w:val="18"/>
          <w:lang w:val="de-DE"/>
        </w:rPr>
        <w:t>.</w:t>
      </w:r>
    </w:p>
    <w:p w14:paraId="42A7F8F1" w14:textId="77777777" w:rsidR="00E937AA" w:rsidRPr="00965493" w:rsidRDefault="00E937AA" w:rsidP="005934FE">
      <w:pPr>
        <w:pStyle w:val="sche3"/>
        <w:spacing w:line="360" w:lineRule="auto"/>
        <w:rPr>
          <w:b/>
          <w:sz w:val="18"/>
          <w:szCs w:val="18"/>
          <w:lang w:val="de-DE"/>
        </w:rPr>
      </w:pPr>
    </w:p>
    <w:p w14:paraId="410615E9" w14:textId="3473D508" w:rsidR="001246FC" w:rsidRPr="00965493" w:rsidRDefault="000A71FF" w:rsidP="005934FE">
      <w:pPr>
        <w:pStyle w:val="StandardWeb"/>
        <w:spacing w:before="0" w:beforeAutospacing="0" w:after="0" w:line="360" w:lineRule="auto"/>
        <w:jc w:val="both"/>
        <w:rPr>
          <w:rFonts w:ascii="Arial" w:hAnsi="Arial" w:cs="Arial"/>
          <w:sz w:val="18"/>
          <w:szCs w:val="18"/>
          <w:lang w:val="de-DE" w:eastAsia="en-US"/>
        </w:rPr>
      </w:pPr>
      <w:r w:rsidRPr="00965493">
        <w:rPr>
          <w:rFonts w:ascii="Arial" w:hAnsi="Arial" w:cs="Arial"/>
          <w:sz w:val="18"/>
          <w:szCs w:val="18"/>
          <w:lang w:val="de-DE" w:eastAsia="en-US"/>
        </w:rPr>
        <w:t xml:space="preserve">Im Falle </w:t>
      </w:r>
      <w:r w:rsidR="00B1595C" w:rsidRPr="00965493">
        <w:rPr>
          <w:rFonts w:ascii="Arial" w:hAnsi="Arial" w:cs="Arial"/>
          <w:sz w:val="18"/>
          <w:szCs w:val="18"/>
          <w:lang w:val="de-DE" w:eastAsia="en-US"/>
        </w:rPr>
        <w:t>von</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Konsortien</w:t>
      </w:r>
      <w:r w:rsidR="00B1595C" w:rsidRPr="00965493">
        <w:rPr>
          <w:rFonts w:ascii="Arial" w:hAnsi="Arial" w:cs="Arial"/>
          <w:sz w:val="18"/>
          <w:szCs w:val="18"/>
          <w:lang w:val="de-DE" w:eastAsia="en-US"/>
        </w:rPr>
        <w:t xml:space="preserve"> laut Art. 65, Abs. 2, Buchst. D) des GvD. Nr. 36/2023</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erklärt das Konsortium</w:t>
      </w:r>
      <w:r w:rsidRPr="00965493">
        <w:rPr>
          <w:rFonts w:ascii="Arial" w:hAnsi="Arial" w:cs="Arial"/>
          <w:sz w:val="18"/>
          <w:szCs w:val="18"/>
          <w:lang w:val="de-DE" w:eastAsia="en-US"/>
        </w:rPr>
        <w:t xml:space="preserve"> im Sinne von </w:t>
      </w:r>
      <w:r w:rsidR="00663ADE" w:rsidRPr="00965493">
        <w:rPr>
          <w:rFonts w:ascii="Arial" w:hAnsi="Arial" w:cs="Arial"/>
          <w:sz w:val="18"/>
          <w:szCs w:val="18"/>
          <w:lang w:val="de-DE" w:eastAsia="en-US"/>
        </w:rPr>
        <w:t xml:space="preserve">Art. </w:t>
      </w:r>
      <w:r w:rsidR="00B1595C" w:rsidRPr="00965493">
        <w:rPr>
          <w:rFonts w:ascii="Arial" w:hAnsi="Arial" w:cs="Arial"/>
          <w:sz w:val="18"/>
          <w:szCs w:val="18"/>
          <w:lang w:val="de-DE" w:eastAsia="en-US"/>
        </w:rPr>
        <w:t>67</w:t>
      </w:r>
      <w:r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Abs. </w:t>
      </w:r>
      <w:r w:rsidR="00B1595C" w:rsidRPr="00965493">
        <w:rPr>
          <w:rFonts w:ascii="Arial" w:hAnsi="Arial" w:cs="Arial"/>
          <w:sz w:val="18"/>
          <w:szCs w:val="18"/>
          <w:lang w:val="de-DE" w:eastAsia="en-US"/>
        </w:rPr>
        <w:t>4</w:t>
      </w:r>
      <w:r w:rsidR="00663ADE" w:rsidRPr="00965493">
        <w:rPr>
          <w:rFonts w:ascii="Arial" w:hAnsi="Arial" w:cs="Arial"/>
          <w:sz w:val="18"/>
          <w:szCs w:val="18"/>
          <w:lang w:val="de-DE" w:eastAsia="en-US"/>
        </w:rPr>
        <w:t xml:space="preserve"> des GvD </w:t>
      </w:r>
      <w:r w:rsidR="00B1595C" w:rsidRPr="00965493">
        <w:rPr>
          <w:rFonts w:ascii="Arial" w:hAnsi="Arial" w:cs="Arial"/>
          <w:sz w:val="18"/>
          <w:szCs w:val="18"/>
          <w:lang w:val="de-DE"/>
        </w:rPr>
        <w:t>36/2023</w:t>
      </w:r>
      <w:r w:rsidR="00663ADE" w:rsidRPr="00965493">
        <w:rPr>
          <w:rFonts w:ascii="Arial" w:hAnsi="Arial" w:cs="Arial"/>
          <w:sz w:val="18"/>
          <w:szCs w:val="18"/>
          <w:lang w:val="de-DE" w:eastAsia="en-US"/>
        </w:rPr>
        <w:t xml:space="preserve">, für folgende </w:t>
      </w:r>
      <w:r w:rsidR="00C22710" w:rsidRPr="00965493">
        <w:rPr>
          <w:rFonts w:ascii="Arial" w:hAnsi="Arial" w:cs="Arial"/>
          <w:sz w:val="18"/>
          <w:szCs w:val="18"/>
          <w:lang w:val="de-DE" w:eastAsia="en-US"/>
        </w:rPr>
        <w:t>Konsortialunternehmen</w:t>
      </w:r>
      <w:r w:rsidRPr="00965493">
        <w:rPr>
          <w:rFonts w:ascii="Arial" w:hAnsi="Arial" w:cs="Arial"/>
          <w:sz w:val="18"/>
          <w:szCs w:val="18"/>
          <w:lang w:val="de-DE" w:eastAsia="en-US"/>
        </w:rPr>
        <w:t>, welche die Leistungen erbringen werden</w:t>
      </w:r>
      <w:r w:rsidR="004B23E0"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die Zulassung zu beantragen</w:t>
      </w:r>
      <w:r w:rsidR="004B23E0" w:rsidRPr="00965493">
        <w:rPr>
          <w:rFonts w:ascii="Arial" w:hAnsi="Arial" w:cs="Arial"/>
          <w:sz w:val="18"/>
          <w:szCs w:val="18"/>
          <w:lang w:val="de-DE" w:eastAsia="en-US"/>
        </w:rPr>
        <w:t>.</w:t>
      </w:r>
    </w:p>
    <w:p w14:paraId="21836137" w14:textId="77777777" w:rsidR="000A71FF" w:rsidRPr="007F29F0" w:rsidRDefault="000A71FF" w:rsidP="005934FE">
      <w:pPr>
        <w:pStyle w:val="Standard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lastRenderedPageBreak/>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20F0E8A7" w:rsidR="00E937AA" w:rsidRPr="00903FF0" w:rsidRDefault="00663ADE" w:rsidP="005934FE">
            <w:pPr>
              <w:pStyle w:val="sche3"/>
              <w:spacing w:line="360" w:lineRule="auto"/>
              <w:rPr>
                <w:sz w:val="18"/>
                <w:szCs w:val="18"/>
                <w:lang w:val="de-DE"/>
              </w:rPr>
            </w:pPr>
            <w:r w:rsidRPr="00903FF0">
              <w:rPr>
                <w:sz w:val="18"/>
                <w:szCs w:val="18"/>
                <w:lang w:val="de-DE"/>
              </w:rPr>
              <w:t>(</w:t>
            </w:r>
            <w:r w:rsidR="00965493" w:rsidRPr="00903FF0">
              <w:rPr>
                <w:sz w:val="18"/>
                <w:szCs w:val="18"/>
                <w:lang w:val="de-DE"/>
              </w:rPr>
              <w:t>dieselben</w:t>
            </w:r>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DE7E73">
        <w:rPr>
          <w:sz w:val="18"/>
          <w:szCs w:val="18"/>
        </w:rPr>
      </w:r>
      <w:r w:rsidR="00DE7E73">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DE7E73">
        <w:rPr>
          <w:sz w:val="18"/>
          <w:szCs w:val="18"/>
          <w:lang w:val="it-IT"/>
        </w:rPr>
      </w:r>
      <w:r w:rsidR="00DE7E73">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DE7E73">
        <w:rPr>
          <w:rFonts w:ascii="Arial" w:hAnsi="Arial" w:cs="Arial"/>
          <w:sz w:val="18"/>
          <w:szCs w:val="18"/>
        </w:rPr>
      </w:r>
      <w:r w:rsidR="00DE7E73">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DE7E73">
        <w:rPr>
          <w:rFonts w:ascii="Arial" w:eastAsia="Arial Unicode MS" w:hAnsi="Arial" w:cs="Arial"/>
          <w:sz w:val="18"/>
          <w:szCs w:val="18"/>
        </w:rPr>
      </w:r>
      <w:r w:rsidR="00DE7E73">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4007FDDC" w:rsidR="001246FC" w:rsidRDefault="001246FC" w:rsidP="005934FE">
      <w:pPr>
        <w:tabs>
          <w:tab w:val="left" w:pos="568"/>
        </w:tabs>
        <w:spacing w:line="360" w:lineRule="auto"/>
        <w:jc w:val="both"/>
        <w:rPr>
          <w:rFonts w:ascii="Arial" w:hAnsi="Arial" w:cs="Arial"/>
          <w:b/>
          <w:bCs/>
          <w:i/>
          <w:iCs/>
          <w:sz w:val="18"/>
          <w:szCs w:val="18"/>
        </w:rPr>
      </w:pPr>
      <w:r w:rsidRPr="00BF370D">
        <w:rPr>
          <w:rFonts w:ascii="Arial" w:hAnsi="Arial" w:cs="Arial"/>
          <w:b/>
          <w:bCs/>
          <w:i/>
          <w:iCs/>
          <w:sz w:val="18"/>
          <w:szCs w:val="18"/>
        </w:rPr>
        <w:br w:type="page"/>
      </w:r>
    </w:p>
    <w:p w14:paraId="5520C0EA" w14:textId="52FB0CD1" w:rsidR="00FC3FAE" w:rsidRPr="00FC3FAE" w:rsidRDefault="00FC3FAE" w:rsidP="00FC3FAE">
      <w:pPr>
        <w:tabs>
          <w:tab w:val="num" w:pos="900"/>
        </w:tabs>
        <w:suppressAutoHyphens/>
        <w:autoSpaceDE w:val="0"/>
        <w:spacing w:before="360" w:after="120" w:line="360" w:lineRule="auto"/>
        <w:ind w:left="357"/>
        <w:rPr>
          <w:rFonts w:ascii="Arial" w:eastAsia="Times New Roman" w:hAnsi="Arial" w:cs="Arial"/>
          <w:b/>
          <w:bCs/>
          <w:highlight w:val="yellow"/>
          <w:lang w:val="de-DE" w:eastAsia="ar-SA"/>
        </w:rPr>
      </w:pPr>
      <w:r w:rsidRPr="00FC3FAE">
        <w:rPr>
          <w:rFonts w:ascii="Arial" w:eastAsia="Times New Roman" w:hAnsi="Arial" w:cs="Arial"/>
          <w:b/>
          <w:bCs/>
          <w:lang w:val="de-DE" w:eastAsia="ar-SA"/>
        </w:rPr>
        <w:lastRenderedPageBreak/>
        <w:t xml:space="preserve">Angabe der in Artikel 94 Absatz 3 des </w:t>
      </w:r>
      <w:r>
        <w:rPr>
          <w:rFonts w:ascii="Arial" w:eastAsia="Times New Roman" w:hAnsi="Arial" w:cs="Arial"/>
          <w:b/>
          <w:bCs/>
          <w:lang w:val="de-DE" w:eastAsia="ar-SA"/>
        </w:rPr>
        <w:t>GvD.</w:t>
      </w:r>
      <w:r w:rsidRPr="00FC3FAE">
        <w:rPr>
          <w:rFonts w:ascii="Arial" w:eastAsia="Times New Roman" w:hAnsi="Arial" w:cs="Arial"/>
          <w:b/>
          <w:bCs/>
          <w:lang w:val="de-DE" w:eastAsia="ar-SA"/>
        </w:rPr>
        <w:t xml:space="preserve"> Nr. 36/2023 genannten </w:t>
      </w:r>
      <w:r>
        <w:rPr>
          <w:rFonts w:ascii="Arial" w:eastAsia="Times New Roman" w:hAnsi="Arial" w:cs="Arial"/>
          <w:b/>
          <w:bCs/>
          <w:lang w:val="de-DE" w:eastAsia="ar-SA"/>
        </w:rPr>
        <w:t>Subjekte</w:t>
      </w:r>
    </w:p>
    <w:tbl>
      <w:tblPr>
        <w:tblStyle w:val="Tabellenraster1"/>
        <w:tblW w:w="9525" w:type="dxa"/>
        <w:tblInd w:w="-5" w:type="dxa"/>
        <w:tblLook w:val="04A0" w:firstRow="1" w:lastRow="0" w:firstColumn="1" w:lastColumn="0" w:noHBand="0" w:noVBand="1"/>
      </w:tblPr>
      <w:tblGrid>
        <w:gridCol w:w="9525"/>
      </w:tblGrid>
      <w:tr w:rsidR="00FC3FAE" w:rsidRPr="00FC3FAE" w14:paraId="6E9428F0" w14:textId="77777777" w:rsidTr="00CA3FE5">
        <w:trPr>
          <w:trHeight w:val="6665"/>
        </w:trPr>
        <w:tc>
          <w:tcPr>
            <w:tcW w:w="9525" w:type="dxa"/>
          </w:tcPr>
          <w:p w14:paraId="6495C5F8" w14:textId="065C7DB1" w:rsidR="00FC3FAE" w:rsidRPr="00FC3FAE" w:rsidRDefault="00FC3FAE" w:rsidP="00FC3FAE">
            <w:pPr>
              <w:suppressAutoHyphens/>
              <w:autoSpaceDE w:val="0"/>
              <w:spacing w:before="60" w:after="0" w:line="360" w:lineRule="auto"/>
              <w:jc w:val="both"/>
              <w:rPr>
                <w:rFonts w:ascii="Arial" w:eastAsia="Times New Roman" w:hAnsi="Arial" w:cs="Arial"/>
                <w:b/>
                <w:i/>
                <w:sz w:val="18"/>
                <w:szCs w:val="18"/>
                <w:u w:val="single"/>
                <w:lang w:val="de-DE" w:eastAsia="ar-SA"/>
              </w:rPr>
            </w:pPr>
            <w:r w:rsidRPr="00375ED5">
              <w:rPr>
                <w:rFonts w:ascii="Arial" w:eastAsia="Times New Roman" w:hAnsi="Arial" w:cs="Arial"/>
                <w:b/>
                <w:sz w:val="18"/>
                <w:szCs w:val="18"/>
                <w:u w:val="single"/>
                <w:lang w:val="de-DE" w:eastAsia="ar-SA"/>
              </w:rPr>
              <w:t>Amtsführende Subjekte</w:t>
            </w:r>
            <w:r w:rsidRPr="00FC3FAE">
              <w:rPr>
                <w:rFonts w:ascii="Arial" w:eastAsia="Times New Roman" w:hAnsi="Arial" w:cs="Arial"/>
                <w:b/>
                <w:sz w:val="18"/>
                <w:szCs w:val="18"/>
                <w:u w:val="single"/>
                <w:lang w:val="de-DE" w:eastAsia="ar-SA"/>
              </w:rPr>
              <w:t>:</w:t>
            </w:r>
          </w:p>
          <w:p w14:paraId="60D8A9B0" w14:textId="769A96DC" w:rsidR="00FC3FAE" w:rsidRPr="00FC3FAE" w:rsidRDefault="00FC3FAE" w:rsidP="00FC3FAE">
            <w:pPr>
              <w:suppressAutoHyphens/>
              <w:autoSpaceDE w:val="0"/>
              <w:spacing w:after="0" w:line="240" w:lineRule="auto"/>
              <w:jc w:val="both"/>
              <w:rPr>
                <w:rFonts w:ascii="Arial" w:eastAsia="Times New Roman" w:hAnsi="Arial" w:cs="Arial"/>
                <w:i/>
                <w:sz w:val="18"/>
                <w:szCs w:val="18"/>
                <w:lang w:val="de-DE" w:eastAsia="ar-SA"/>
              </w:rPr>
            </w:pPr>
            <w:r w:rsidRPr="00375ED5">
              <w:rPr>
                <w:rFonts w:ascii="Arial" w:eastAsia="Times New Roman" w:hAnsi="Arial" w:cs="Arial"/>
                <w:i/>
                <w:sz w:val="18"/>
                <w:szCs w:val="18"/>
                <w:lang w:val="de-DE" w:eastAsia="ar-SA"/>
              </w:rPr>
              <w:t>(Angabe der ausgeübten Ämter, wie z. B.: Eigentümer, gesetzliche Vertreter, technische Leiter, faktisch</w:t>
            </w:r>
            <w:r w:rsidR="00375ED5">
              <w:rPr>
                <w:rFonts w:ascii="Arial" w:eastAsia="Times New Roman" w:hAnsi="Arial" w:cs="Arial"/>
                <w:i/>
                <w:sz w:val="18"/>
                <w:szCs w:val="18"/>
                <w:lang w:val="de-DE" w:eastAsia="ar-SA"/>
              </w:rPr>
              <w:t>er Geschäftsführer</w:t>
            </w:r>
            <w:r w:rsidRPr="00375ED5">
              <w:rPr>
                <w:rFonts w:ascii="Arial" w:eastAsia="Times New Roman" w:hAnsi="Arial" w:cs="Arial"/>
                <w:i/>
                <w:sz w:val="18"/>
                <w:szCs w:val="18"/>
                <w:lang w:val="de-DE" w:eastAsia="ar-SA"/>
              </w:rPr>
              <w:t>, Personen mit Vertretungs-, Geschäftsführungs- und Kontrollbefugnissen usw.)</w:t>
            </w:r>
          </w:p>
          <w:p w14:paraId="72F2A2AC" w14:textId="77777777" w:rsidR="00FC3FAE" w:rsidRPr="00FC3FAE" w:rsidRDefault="00FC3FAE" w:rsidP="00FC3FAE">
            <w:pPr>
              <w:suppressAutoHyphens/>
              <w:autoSpaceDE w:val="0"/>
              <w:spacing w:after="0" w:line="240" w:lineRule="auto"/>
              <w:jc w:val="both"/>
              <w:rPr>
                <w:rFonts w:ascii="Arial" w:eastAsia="Times New Roman" w:hAnsi="Arial" w:cs="Arial"/>
                <w:sz w:val="18"/>
                <w:szCs w:val="18"/>
                <w:lang w:val="de-DE" w:eastAsia="ar-SA"/>
              </w:rPr>
            </w:pPr>
          </w:p>
          <w:p w14:paraId="6157833D" w14:textId="539AA030" w:rsidR="00FC3FAE" w:rsidRPr="00FC3FAE" w:rsidRDefault="00FC3FAE"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Nachname</w:t>
            </w:r>
            <w:r w:rsidRPr="00FC3FAE">
              <w:rPr>
                <w:rFonts w:ascii="Arial" w:eastAsia="Times New Roman" w:hAnsi="Arial" w:cs="Arial"/>
                <w:sz w:val="18"/>
                <w:szCs w:val="18"/>
                <w:lang w:eastAsia="ar-SA"/>
              </w:rPr>
              <w:t>:</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t>N</w:t>
            </w:r>
            <w:r w:rsidRPr="00375ED5">
              <w:rPr>
                <w:rFonts w:ascii="Arial" w:eastAsia="Times New Roman" w:hAnsi="Arial" w:cs="Arial"/>
                <w:sz w:val="18"/>
                <w:szCs w:val="18"/>
                <w:lang w:eastAsia="ar-SA"/>
              </w:rPr>
              <w:t>ame</w:t>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b/>
                <w:caps/>
                <w:sz w:val="18"/>
                <w:szCs w:val="18"/>
                <w:lang w:eastAsia="ar-SA"/>
              </w:rPr>
              <w:t xml:space="preserve"> </w:t>
            </w:r>
            <w:r w:rsidRPr="00FC3FAE">
              <w:rPr>
                <w:rFonts w:ascii="Arial" w:eastAsia="Times New Roman" w:hAnsi="Arial" w:cs="Arial"/>
                <w:caps/>
                <w:sz w:val="18"/>
                <w:szCs w:val="18"/>
                <w:lang w:eastAsia="ar-SA"/>
              </w:rPr>
              <w:t>(</w:t>
            </w:r>
            <w:r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DE7E73">
              <w:rPr>
                <w:rFonts w:ascii="Arial" w:eastAsia="Times New Roman" w:hAnsi="Arial" w:cs="Arial"/>
                <w:color w:val="000000"/>
                <w:sz w:val="18"/>
                <w:szCs w:val="18"/>
                <w:lang w:eastAsia="it-IT"/>
              </w:rPr>
            </w:r>
            <w:r w:rsidR="00DE7E73">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Pr="00FC3FAE">
              <w:rPr>
                <w:rFonts w:ascii="Arial" w:eastAsia="Times New Roman" w:hAnsi="Arial" w:cs="Arial"/>
                <w:color w:val="000000"/>
                <w:sz w:val="18"/>
                <w:szCs w:val="18"/>
                <w:lang w:val="de-DE" w:eastAsia="it-IT"/>
              </w:rPr>
              <w:t xml:space="preserve">   </w:t>
            </w:r>
            <w:r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DE7E73">
              <w:rPr>
                <w:rFonts w:ascii="Arial" w:eastAsia="Times New Roman" w:hAnsi="Arial" w:cs="Arial"/>
                <w:color w:val="000000"/>
                <w:sz w:val="18"/>
                <w:szCs w:val="18"/>
                <w:lang w:eastAsia="it-IT"/>
              </w:rPr>
            </w:r>
            <w:r w:rsidR="00DE7E73">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M)</w:t>
            </w:r>
          </w:p>
          <w:p w14:paraId="7552A495" w14:textId="3DE48EFF"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Steuernummer</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7E80D7C5" w14:textId="6953909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bookmarkStart w:id="7" w:name="_Hlk21934844"/>
            <w:r w:rsidRPr="00375ED5">
              <w:rPr>
                <w:rFonts w:ascii="Arial" w:eastAsia="Times New Roman" w:hAnsi="Arial" w:cs="Arial"/>
                <w:sz w:val="18"/>
                <w:szCs w:val="18"/>
                <w:lang w:eastAsia="ar-SA"/>
              </w:rPr>
              <w:t>Geburtsdatum</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36547C" w:rsidRPr="00375ED5">
              <w:rPr>
                <w:rFonts w:ascii="Arial" w:eastAsia="Times New Roman" w:hAnsi="Arial" w:cs="Arial"/>
                <w:sz w:val="18"/>
                <w:szCs w:val="18"/>
                <w:lang w:eastAsia="ar-SA"/>
              </w:rPr>
              <w:t>Geburtsort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bookmarkEnd w:id="7"/>
          <w:p w14:paraId="2FE29348" w14:textId="14A33FB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 xml:space="preserve">Wohnort:  </w:t>
            </w:r>
            <w:r w:rsidR="004714EE" w:rsidRPr="00375ED5">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4714EE" w:rsidRPr="00375ED5">
              <w:rPr>
                <w:rFonts w:ascii="Arial" w:eastAsia="Times New Roman" w:hAnsi="Arial" w:cs="Arial"/>
                <w:sz w:val="18"/>
                <w:szCs w:val="18"/>
                <w:lang w:eastAsia="ar-SA"/>
              </w:rPr>
              <w:t>Wohnsitzprovinz</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2390E98" w14:textId="76DF5B6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1F1A41B"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2E314CD8" w14:textId="1A1E36B9" w:rsidR="00FC3FAE" w:rsidRPr="00FC3FAE" w:rsidRDefault="0036547C"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Nachname</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DE7E73">
              <w:rPr>
                <w:rFonts w:ascii="Arial" w:eastAsia="Times New Roman" w:hAnsi="Arial" w:cs="Arial"/>
                <w:color w:val="000000"/>
                <w:sz w:val="18"/>
                <w:szCs w:val="18"/>
                <w:lang w:eastAsia="it-IT"/>
              </w:rPr>
            </w:r>
            <w:r w:rsidR="00DE7E73">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DE7E73">
              <w:rPr>
                <w:rFonts w:ascii="Arial" w:eastAsia="Times New Roman" w:hAnsi="Arial" w:cs="Arial"/>
                <w:color w:val="000000"/>
                <w:sz w:val="18"/>
                <w:szCs w:val="18"/>
                <w:lang w:eastAsia="it-IT"/>
              </w:rPr>
            </w:r>
            <w:r w:rsidR="00DE7E73">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345DB451" w14:textId="4220B5D4"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Steuernummer</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9DB5A9A" w14:textId="7370C549"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Geburtsdatum</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Geburtsort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3F2F6AE3" w14:textId="73EB86B5"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Wohnort</w:t>
            </w:r>
            <w:r w:rsidR="00FC3FAE" w:rsidRPr="00FC3FAE">
              <w:rPr>
                <w:rFonts w:ascii="Arial" w:eastAsia="Times New Roman" w:hAnsi="Arial" w:cs="Arial"/>
                <w:sz w:val="18"/>
                <w:szCs w:val="18"/>
                <w:lang w:eastAsia="ar-SA"/>
              </w:rPr>
              <w:t>:</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Wohnsitzprovinz</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19244F00" w14:textId="41FF22EC"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0F75FE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4D26335F" w14:textId="14129AA0" w:rsidR="00FC3FAE" w:rsidRPr="00FC3FAE" w:rsidRDefault="00D37286"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Nachname</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375ED5"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DE7E73">
              <w:rPr>
                <w:rFonts w:ascii="Arial" w:eastAsia="Times New Roman" w:hAnsi="Arial" w:cs="Arial"/>
                <w:color w:val="000000"/>
                <w:sz w:val="18"/>
                <w:szCs w:val="18"/>
                <w:lang w:eastAsia="it-IT"/>
              </w:rPr>
            </w:r>
            <w:r w:rsidR="00DE7E73">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DE7E73">
              <w:rPr>
                <w:rFonts w:ascii="Arial" w:eastAsia="Times New Roman" w:hAnsi="Arial" w:cs="Arial"/>
                <w:color w:val="000000"/>
                <w:sz w:val="18"/>
                <w:szCs w:val="18"/>
                <w:lang w:eastAsia="it-IT"/>
              </w:rPr>
            </w:r>
            <w:r w:rsidR="00DE7E73">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4D8DAE49" w14:textId="739593CC"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Steuernummer</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3FA24" w14:textId="0614FFE6"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Geburtsdatum</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Geburtsort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98005D4" w14:textId="60449FA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Wohnort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Wohnsitzprovinz</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C6C2F" w14:textId="10DC6575"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D7F1C9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6077CA2E" w14:textId="77777777" w:rsidR="00FC3FAE" w:rsidRPr="00FC3FAE" w:rsidRDefault="00FC3FAE" w:rsidP="00FC3FAE">
            <w:pPr>
              <w:tabs>
                <w:tab w:val="left" w:pos="1734"/>
                <w:tab w:val="left" w:pos="4542"/>
                <w:tab w:val="left" w:pos="5278"/>
              </w:tabs>
              <w:suppressAutoHyphens/>
              <w:autoSpaceDE w:val="0"/>
              <w:spacing w:after="120" w:line="260" w:lineRule="exact"/>
              <w:ind w:left="357"/>
              <w:jc w:val="both"/>
              <w:rPr>
                <w:rFonts w:ascii="Arial" w:eastAsia="Times New Roman" w:hAnsi="Arial" w:cs="Arial"/>
                <w:caps/>
                <w:sz w:val="18"/>
                <w:szCs w:val="18"/>
                <w:lang w:eastAsia="ar-SA"/>
              </w:rPr>
            </w:pPr>
          </w:p>
        </w:tc>
      </w:tr>
    </w:tbl>
    <w:p w14:paraId="0DA2C0FC" w14:textId="5A85AC7F" w:rsidR="00FC3FAE" w:rsidRPr="00FC3FAE" w:rsidRDefault="00FC3FAE" w:rsidP="005934FE">
      <w:pPr>
        <w:tabs>
          <w:tab w:val="left" w:pos="568"/>
        </w:tabs>
        <w:spacing w:line="360" w:lineRule="auto"/>
        <w:jc w:val="both"/>
        <w:rPr>
          <w:rFonts w:ascii="Arial" w:hAnsi="Arial" w:cs="Arial"/>
          <w:sz w:val="18"/>
          <w:szCs w:val="18"/>
        </w:rPr>
      </w:pPr>
    </w:p>
    <w:p w14:paraId="55377919" w14:textId="4C2DA2AD" w:rsidR="00FC3FAE" w:rsidRDefault="00FC3FAE" w:rsidP="005934FE">
      <w:pPr>
        <w:tabs>
          <w:tab w:val="left" w:pos="568"/>
        </w:tabs>
        <w:spacing w:line="360" w:lineRule="auto"/>
        <w:jc w:val="both"/>
        <w:rPr>
          <w:rFonts w:ascii="Arial" w:hAnsi="Arial" w:cs="Arial"/>
          <w:b/>
          <w:bCs/>
          <w:i/>
          <w:iCs/>
          <w:sz w:val="18"/>
          <w:szCs w:val="18"/>
        </w:rPr>
      </w:pPr>
    </w:p>
    <w:p w14:paraId="0DC6A496" w14:textId="18A4CAE3" w:rsidR="00FC3FAE" w:rsidRDefault="00FC3FAE" w:rsidP="005934FE">
      <w:pPr>
        <w:tabs>
          <w:tab w:val="left" w:pos="568"/>
        </w:tabs>
        <w:spacing w:line="360" w:lineRule="auto"/>
        <w:jc w:val="both"/>
        <w:rPr>
          <w:rFonts w:ascii="Arial" w:hAnsi="Arial" w:cs="Arial"/>
          <w:b/>
          <w:bCs/>
          <w:i/>
          <w:iCs/>
          <w:sz w:val="18"/>
          <w:szCs w:val="18"/>
        </w:rPr>
      </w:pPr>
    </w:p>
    <w:p w14:paraId="05082961" w14:textId="25282995" w:rsidR="00FC3FAE" w:rsidRDefault="00FC3FAE" w:rsidP="005934FE">
      <w:pPr>
        <w:tabs>
          <w:tab w:val="left" w:pos="568"/>
        </w:tabs>
        <w:spacing w:line="360" w:lineRule="auto"/>
        <w:jc w:val="both"/>
        <w:rPr>
          <w:rFonts w:ascii="Arial" w:hAnsi="Arial" w:cs="Arial"/>
          <w:b/>
          <w:bCs/>
          <w:i/>
          <w:iCs/>
          <w:sz w:val="18"/>
          <w:szCs w:val="18"/>
        </w:rPr>
      </w:pPr>
    </w:p>
    <w:p w14:paraId="10D00D94" w14:textId="18A58F14" w:rsidR="00FC3FAE" w:rsidRDefault="00FC3FAE" w:rsidP="005934FE">
      <w:pPr>
        <w:tabs>
          <w:tab w:val="left" w:pos="568"/>
        </w:tabs>
        <w:spacing w:line="360" w:lineRule="auto"/>
        <w:jc w:val="both"/>
        <w:rPr>
          <w:rFonts w:ascii="Arial" w:hAnsi="Arial" w:cs="Arial"/>
          <w:b/>
          <w:bCs/>
          <w:i/>
          <w:iCs/>
          <w:sz w:val="18"/>
          <w:szCs w:val="18"/>
        </w:rPr>
      </w:pPr>
    </w:p>
    <w:p w14:paraId="226EC178" w14:textId="5CF88146" w:rsidR="00FC3FAE" w:rsidRDefault="00375ED5" w:rsidP="005934FE">
      <w:pPr>
        <w:tabs>
          <w:tab w:val="left" w:pos="568"/>
        </w:tabs>
        <w:spacing w:line="360" w:lineRule="auto"/>
        <w:jc w:val="both"/>
        <w:rPr>
          <w:rFonts w:ascii="Arial" w:hAnsi="Arial" w:cs="Arial"/>
          <w:b/>
          <w:bCs/>
          <w:i/>
          <w:iCs/>
          <w:sz w:val="18"/>
          <w:szCs w:val="18"/>
        </w:rPr>
      </w:pPr>
      <w:r>
        <w:rPr>
          <w:rStyle w:val="Funotenzeichen"/>
          <w:rFonts w:ascii="Arial" w:hAnsi="Arial" w:cs="Arial"/>
          <w:b/>
          <w:bCs/>
          <w:i/>
          <w:iCs/>
          <w:sz w:val="18"/>
          <w:szCs w:val="18"/>
        </w:rPr>
        <w:footnoteReference w:id="3"/>
      </w:r>
    </w:p>
    <w:p w14:paraId="3C905758" w14:textId="68EAC747" w:rsidR="00375ED5" w:rsidRDefault="00375ED5">
      <w:pPr>
        <w:spacing w:after="0" w:line="240" w:lineRule="auto"/>
        <w:rPr>
          <w:rFonts w:ascii="Arial" w:hAnsi="Arial" w:cs="Arial"/>
          <w:sz w:val="18"/>
          <w:szCs w:val="18"/>
        </w:rPr>
      </w:pPr>
      <w:r>
        <w:rPr>
          <w:rFonts w:ascii="Arial" w:hAnsi="Arial" w:cs="Arial"/>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lastRenderedPageBreak/>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428572C3" w:rsidR="00636321" w:rsidRDefault="00375ED5" w:rsidP="005934FE">
      <w:pPr>
        <w:pStyle w:val="sche3"/>
        <w:spacing w:line="360" w:lineRule="auto"/>
        <w:ind w:left="992" w:hanging="340"/>
        <w:jc w:val="center"/>
        <w:rPr>
          <w:b/>
          <w:bCs/>
          <w:sz w:val="18"/>
          <w:szCs w:val="18"/>
          <w:lang w:val="de-DE"/>
        </w:rPr>
      </w:pPr>
      <w:r>
        <w:rPr>
          <w:b/>
          <w:bCs/>
          <w:sz w:val="18"/>
          <w:szCs w:val="18"/>
          <w:lang w:val="de-DE"/>
        </w:rPr>
        <w:t>i</w:t>
      </w:r>
      <w:r w:rsidRPr="00375ED5">
        <w:rPr>
          <w:b/>
          <w:bCs/>
          <w:sz w:val="18"/>
          <w:szCs w:val="18"/>
          <w:lang w:val="de-DE"/>
        </w:rPr>
        <w:t>m Namen aller in Artikel 94, Absatz 3 des oben genannten G</w:t>
      </w:r>
      <w:r>
        <w:rPr>
          <w:b/>
          <w:bCs/>
          <w:sz w:val="18"/>
          <w:szCs w:val="18"/>
          <w:lang w:val="de-DE"/>
        </w:rPr>
        <w:t>vD.</w:t>
      </w:r>
      <w:r w:rsidRPr="00375ED5">
        <w:rPr>
          <w:b/>
          <w:bCs/>
          <w:sz w:val="18"/>
          <w:szCs w:val="18"/>
          <w:lang w:val="de-DE"/>
        </w:rPr>
        <w:t xml:space="preserve"> Nr. 36/2023 genannten </w:t>
      </w:r>
      <w:r>
        <w:rPr>
          <w:b/>
          <w:bCs/>
          <w:sz w:val="18"/>
          <w:szCs w:val="18"/>
          <w:lang w:val="de-DE"/>
        </w:rPr>
        <w:t>Subjekte</w:t>
      </w:r>
    </w:p>
    <w:p w14:paraId="6797636D" w14:textId="77777777" w:rsidR="00375ED5" w:rsidRPr="00BF370D" w:rsidRDefault="00375ED5" w:rsidP="005934FE">
      <w:pPr>
        <w:pStyle w:val="sche3"/>
        <w:spacing w:line="360" w:lineRule="auto"/>
        <w:ind w:left="992" w:hanging="340"/>
        <w:jc w:val="center"/>
        <w:rPr>
          <w:b/>
          <w:bCs/>
          <w:sz w:val="18"/>
          <w:szCs w:val="18"/>
          <w:lang w:val="de-DE"/>
        </w:rPr>
      </w:pPr>
    </w:p>
    <w:p w14:paraId="75E19DA6" w14:textId="77889777" w:rsidR="00B1595C" w:rsidRPr="001676B5"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w:t>
      </w:r>
      <w:r w:rsidR="00520958" w:rsidRPr="001676B5">
        <w:rPr>
          <w:b/>
          <w:sz w:val="18"/>
          <w:szCs w:val="18"/>
          <w:lang w:val="de-DE"/>
        </w:rPr>
        <w:t xml:space="preserve">Antrages </w:t>
      </w:r>
      <w:r w:rsidR="00154442" w:rsidRPr="001676B5">
        <w:rPr>
          <w:b/>
          <w:sz w:val="18"/>
          <w:szCs w:val="18"/>
          <w:lang w:val="de-DE"/>
        </w:rPr>
        <w:t xml:space="preserve">als Erklärung </w:t>
      </w:r>
      <w:r w:rsidR="00A60694" w:rsidRPr="001676B5">
        <w:rPr>
          <w:b/>
          <w:sz w:val="18"/>
          <w:szCs w:val="18"/>
          <w:lang w:val="de-DE"/>
        </w:rPr>
        <w:t>über den</w:t>
      </w:r>
      <w:r w:rsidR="00154442" w:rsidRPr="001676B5">
        <w:rPr>
          <w:b/>
          <w:sz w:val="18"/>
          <w:szCs w:val="18"/>
          <w:lang w:val="de-DE"/>
        </w:rPr>
        <w:t xml:space="preserve"> Besitz der allgemeinen </w:t>
      </w:r>
      <w:r w:rsidR="00965493" w:rsidRPr="001676B5">
        <w:rPr>
          <w:b/>
          <w:sz w:val="18"/>
          <w:szCs w:val="18"/>
          <w:lang w:val="de-DE"/>
        </w:rPr>
        <w:t xml:space="preserve">und </w:t>
      </w:r>
      <w:r w:rsidR="00CB5C76" w:rsidRPr="001676B5">
        <w:rPr>
          <w:b/>
          <w:sz w:val="18"/>
          <w:szCs w:val="18"/>
          <w:lang w:val="de-DE"/>
        </w:rPr>
        <w:t>besonderen Voraussetzungen</w:t>
      </w:r>
      <w:r w:rsidR="00DA46FD" w:rsidRPr="001676B5">
        <w:rPr>
          <w:b/>
          <w:sz w:val="18"/>
          <w:szCs w:val="18"/>
          <w:lang w:val="de-DE"/>
        </w:rPr>
        <w:t xml:space="preserve"> </w:t>
      </w:r>
      <w:r w:rsidR="00A60694" w:rsidRPr="001676B5">
        <w:rPr>
          <w:b/>
          <w:sz w:val="18"/>
          <w:szCs w:val="18"/>
          <w:lang w:val="de-DE"/>
        </w:rPr>
        <w:t>gilt</w:t>
      </w:r>
      <w:r w:rsidR="00B1595C" w:rsidRPr="001676B5">
        <w:rPr>
          <w:b/>
          <w:sz w:val="18"/>
          <w:szCs w:val="18"/>
          <w:lang w:val="de-DE"/>
        </w:rPr>
        <w:t xml:space="preserve">, wie </w:t>
      </w:r>
      <w:r w:rsidR="00A60694" w:rsidRPr="001676B5">
        <w:rPr>
          <w:b/>
          <w:sz w:val="18"/>
          <w:szCs w:val="18"/>
          <w:lang w:val="de-DE"/>
        </w:rPr>
        <w:t xml:space="preserve">sie </w:t>
      </w:r>
      <w:r w:rsidR="00B1595C" w:rsidRPr="001676B5">
        <w:rPr>
          <w:b/>
          <w:sz w:val="18"/>
          <w:szCs w:val="18"/>
          <w:lang w:val="de-DE"/>
        </w:rPr>
        <w:t>von der staatlichen Gesetzgebung vorgesehen</w:t>
      </w:r>
      <w:r w:rsidR="00A60694" w:rsidRPr="001676B5">
        <w:rPr>
          <w:b/>
          <w:sz w:val="18"/>
          <w:szCs w:val="18"/>
          <w:lang w:val="de-DE"/>
        </w:rPr>
        <w:t xml:space="preserve"> sind und in der Bekanntmachung präzisiert und gegebenenfalls ergänzt werden;</w:t>
      </w:r>
    </w:p>
    <w:p w14:paraId="5877FA40" w14:textId="77777777" w:rsidR="00B1595C" w:rsidRDefault="00B1595C" w:rsidP="005934FE">
      <w:pPr>
        <w:pStyle w:val="sche3"/>
        <w:spacing w:line="360" w:lineRule="auto"/>
        <w:rPr>
          <w:b/>
          <w:sz w:val="18"/>
          <w:szCs w:val="18"/>
          <w:lang w:val="de-DE"/>
        </w:rPr>
      </w:pPr>
    </w:p>
    <w:p w14:paraId="7A49C296" w14:textId="6CB2D02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A60694">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5EDB9C8"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0E8A1119"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w:t>
      </w:r>
      <w:r w:rsidR="00403A1F" w:rsidRPr="00DA46FD">
        <w:rPr>
          <w:rFonts w:ascii="Arial" w:eastAsia="Arial Unicode MS" w:hAnsi="Arial" w:cs="Arial"/>
          <w:sz w:val="18"/>
          <w:szCs w:val="18"/>
          <w:lang w:val="de-DE" w:eastAsia="ar-SA"/>
        </w:rPr>
        <w:t xml:space="preserve">Art. </w:t>
      </w:r>
      <w:r w:rsidR="007126D4" w:rsidRPr="00DA46FD">
        <w:rPr>
          <w:rFonts w:ascii="Arial" w:eastAsia="Arial Unicode MS" w:hAnsi="Arial" w:cs="Arial"/>
          <w:sz w:val="18"/>
          <w:szCs w:val="18"/>
          <w:lang w:val="de-DE" w:eastAsia="ar-SA"/>
        </w:rPr>
        <w:t>119</w:t>
      </w:r>
      <w:r w:rsidR="00403A1F" w:rsidRPr="00DA46FD">
        <w:rPr>
          <w:rFonts w:ascii="Arial" w:eastAsia="Arial Unicode MS" w:hAnsi="Arial" w:cs="Arial"/>
          <w:sz w:val="18"/>
          <w:szCs w:val="18"/>
          <w:lang w:val="de-DE" w:eastAsia="ar-SA"/>
        </w:rPr>
        <w:t xml:space="preserve"> des GvD Nr. </w:t>
      </w:r>
      <w:r w:rsidR="007126D4" w:rsidRPr="00DA46FD">
        <w:rPr>
          <w:rFonts w:ascii="Arial" w:eastAsia="Arial Unicode MS" w:hAnsi="Arial" w:cs="Arial"/>
          <w:sz w:val="18"/>
          <w:szCs w:val="18"/>
          <w:lang w:val="de-DE" w:eastAsia="ar-SA"/>
        </w:rPr>
        <w:t>36</w:t>
      </w:r>
      <w:r w:rsidR="00403A1F" w:rsidRPr="00DA46FD">
        <w:rPr>
          <w:rFonts w:ascii="Arial" w:eastAsia="Arial Unicode MS" w:hAnsi="Arial" w:cs="Arial"/>
          <w:sz w:val="18"/>
          <w:szCs w:val="18"/>
          <w:lang w:val="de-DE" w:eastAsia="ar-SA"/>
        </w:rPr>
        <w:t>/2</w:t>
      </w:r>
      <w:r w:rsidR="007126D4" w:rsidRPr="00DA46FD">
        <w:rPr>
          <w:rFonts w:ascii="Arial" w:eastAsia="Arial Unicode MS" w:hAnsi="Arial" w:cs="Arial"/>
          <w:sz w:val="18"/>
          <w:szCs w:val="18"/>
          <w:lang w:val="de-DE" w:eastAsia="ar-SA"/>
        </w:rPr>
        <w:t>023</w:t>
      </w:r>
      <w:r w:rsidR="00403A1F" w:rsidRPr="00DA46FD">
        <w:rPr>
          <w:rFonts w:ascii="Arial" w:eastAsia="Arial Unicode MS" w:hAnsi="Arial" w:cs="Arial"/>
          <w:sz w:val="18"/>
          <w:szCs w:val="18"/>
          <w:lang w:val="de-DE" w:eastAsia="ar-SA"/>
        </w:rPr>
        <w:t xml:space="preserve"> </w:t>
      </w:r>
      <w:r w:rsidR="00403A1F" w:rsidRPr="00DA46FD">
        <w:rPr>
          <w:rFonts w:ascii="Arial" w:eastAsia="Times New Roman" w:hAnsi="Arial" w:cs="Arial"/>
          <w:sz w:val="18"/>
          <w:szCs w:val="18"/>
          <w:lang w:val="de-DE" w:eastAsia="ar-SA"/>
        </w:rPr>
        <w:t xml:space="preserve">und gemäß Vorgaben der </w:t>
      </w:r>
      <w:r w:rsidR="005E1654" w:rsidRPr="00DA46FD">
        <w:rPr>
          <w:rFonts w:ascii="Arial" w:eastAsia="Arial Unicode MS" w:hAnsi="Arial" w:cs="Arial"/>
          <w:sz w:val="18"/>
          <w:szCs w:val="18"/>
          <w:lang w:val="de-DE" w:eastAsia="ar-SA"/>
        </w:rPr>
        <w:t>U</w:t>
      </w:r>
      <w:r w:rsidR="00403A1F" w:rsidRPr="00DA46FD">
        <w:rPr>
          <w:rFonts w:ascii="Arial" w:eastAsia="Arial Unicode MS" w:hAnsi="Arial" w:cs="Arial"/>
          <w:sz w:val="18"/>
          <w:szCs w:val="18"/>
          <w:lang w:val="de-DE" w:eastAsia="ar-SA"/>
        </w:rPr>
        <w:t>nterlagen</w:t>
      </w:r>
      <w:r w:rsidR="00403A1F" w:rsidRPr="00DA46FD">
        <w:rPr>
          <w:rFonts w:ascii="Arial" w:eastAsia="Times New Roman" w:hAnsi="Arial" w:cs="Arial"/>
          <w:sz w:val="18"/>
          <w:szCs w:val="18"/>
          <w:lang w:val="de-DE" w:eastAsia="ar-SA"/>
        </w:rPr>
        <w:t xml:space="preserve"> </w:t>
      </w:r>
      <w:r w:rsidR="005E1654" w:rsidRPr="00DA46FD">
        <w:rPr>
          <w:rFonts w:ascii="Arial" w:eastAsia="Times New Roman" w:hAnsi="Arial" w:cs="Arial"/>
          <w:sz w:val="18"/>
          <w:szCs w:val="18"/>
          <w:lang w:val="de-DE" w:eastAsia="ar-SA"/>
        </w:rPr>
        <w:t xml:space="preserve">der Mepab-Bekanntmachung </w:t>
      </w:r>
      <w:r w:rsidR="00403A1F" w:rsidRPr="00DA46FD">
        <w:rPr>
          <w:rFonts w:ascii="Arial" w:eastAsia="Times New Roman" w:hAnsi="Arial" w:cs="Arial"/>
          <w:sz w:val="18"/>
          <w:szCs w:val="18"/>
          <w:lang w:val="de-DE" w:eastAsia="ar-SA"/>
        </w:rPr>
        <w:t xml:space="preserve">einen Unterauftrag an geeignete Unternehmen mit der gesetzlich </w:t>
      </w:r>
      <w:r w:rsidR="00403A1F" w:rsidRPr="001D249C">
        <w:rPr>
          <w:rFonts w:ascii="Arial" w:eastAsia="Times New Roman" w:hAnsi="Arial" w:cs="Arial"/>
          <w:sz w:val="18"/>
          <w:szCs w:val="18"/>
          <w:lang w:val="de-DE" w:eastAsia="ar-SA"/>
        </w:rPr>
        <w:t>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8"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9"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8"/>
      <w:bookmarkEnd w:id="9"/>
    </w:p>
    <w:p w14:paraId="1EBA5C85"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3DEDBADA" w:rsidR="00403A1F" w:rsidRPr="00DA46FD" w:rsidRDefault="00403A1F" w:rsidP="007126D4">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Gemäß Artikel 1</w:t>
      </w:r>
      <w:r w:rsidR="007126D4" w:rsidRPr="00DA46FD">
        <w:rPr>
          <w:rFonts w:ascii="Arial" w:eastAsia="Times New Roman" w:hAnsi="Arial"/>
          <w:bCs/>
          <w:noProof/>
          <w:sz w:val="18"/>
          <w:szCs w:val="18"/>
          <w:u w:val="single"/>
          <w:lang w:val="de-DE"/>
        </w:rPr>
        <w:t xml:space="preserve">19 des Kodex </w:t>
      </w:r>
      <w:r w:rsidRPr="00DA46FD">
        <w:rPr>
          <w:rFonts w:ascii="Arial" w:eastAsia="Times New Roman" w:hAnsi="Arial"/>
          <w:bCs/>
          <w:noProof/>
          <w:sz w:val="18"/>
          <w:szCs w:val="18"/>
          <w:u w:val="single"/>
          <w:lang w:val="de-DE"/>
        </w:rPr>
        <w:t>ist die Vergabe von Unteraufträgen in Höhe des gesamten Auftragswerts</w:t>
      </w:r>
      <w:r w:rsidR="007126D4" w:rsidRPr="00DA46FD">
        <w:rPr>
          <w:rFonts w:ascii="Arial" w:eastAsia="Times New Roman" w:hAnsi="Arial"/>
          <w:bCs/>
          <w:noProof/>
          <w:sz w:val="18"/>
          <w:szCs w:val="18"/>
          <w:u w:val="single"/>
          <w:lang w:val="de-DE"/>
        </w:rPr>
        <w:t>, sowie die überwiegende Ausführung von Verträgen mit hoher Intensität von Arbeitskraft,</w:t>
      </w:r>
      <w:r w:rsidRPr="00DA46FD">
        <w:rPr>
          <w:rFonts w:ascii="Arial" w:eastAsia="Times New Roman" w:hAnsi="Arial"/>
          <w:bCs/>
          <w:noProof/>
          <w:sz w:val="18"/>
          <w:szCs w:val="18"/>
          <w:u w:val="single"/>
          <w:lang w:val="de-DE"/>
        </w:rPr>
        <w:t xml:space="preserve"> nicht zulässig.</w:t>
      </w:r>
    </w:p>
    <w:p w14:paraId="2FD8B38A" w14:textId="77777777" w:rsidR="00403A1F" w:rsidRPr="00DA46FD" w:rsidRDefault="00403A1F" w:rsidP="005934FE">
      <w:pPr>
        <w:widowControl w:val="0"/>
        <w:suppressAutoHyphens/>
        <w:autoSpaceDE w:val="0"/>
        <w:spacing w:after="0" w:line="360" w:lineRule="auto"/>
        <w:jc w:val="both"/>
        <w:rPr>
          <w:rFonts w:ascii="Arial" w:eastAsia="Arial Unicode MS" w:hAnsi="Arial" w:cs="Arial"/>
          <w:i/>
          <w:sz w:val="18"/>
          <w:szCs w:val="18"/>
          <w:lang w:val="de-DE" w:eastAsia="ar-SA"/>
        </w:rPr>
      </w:pPr>
    </w:p>
    <w:p w14:paraId="276C8635" w14:textId="508402C6" w:rsidR="00403A1F" w:rsidRPr="00DA46FD"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 dass der Wirtschaftsteilnehmer sich im Falle von Teilverträgen, die keine Unteraufträge gemäß Art. 1</w:t>
      </w:r>
      <w:r w:rsidR="007126D4" w:rsidRPr="00DA46FD">
        <w:rPr>
          <w:rFonts w:ascii="Arial" w:eastAsia="Times New Roman" w:hAnsi="Arial"/>
          <w:bCs/>
          <w:noProof/>
          <w:sz w:val="18"/>
          <w:szCs w:val="18"/>
          <w:u w:val="single"/>
          <w:lang w:val="de-DE"/>
        </w:rPr>
        <w:t>19 des</w:t>
      </w:r>
      <w:r w:rsidRPr="00DA46FD">
        <w:rPr>
          <w:rFonts w:ascii="Arial" w:eastAsia="Times New Roman" w:hAnsi="Arial"/>
          <w:bCs/>
          <w:noProof/>
          <w:sz w:val="18"/>
          <w:szCs w:val="18"/>
          <w:u w:val="single"/>
          <w:lang w:val="de-DE"/>
        </w:rPr>
        <w:t xml:space="preserve"> GvD Nr. </w:t>
      </w:r>
      <w:r w:rsidR="007126D4" w:rsidRPr="00DA46FD">
        <w:rPr>
          <w:rFonts w:ascii="Arial" w:eastAsia="Times New Roman" w:hAnsi="Arial"/>
          <w:bCs/>
          <w:noProof/>
          <w:sz w:val="18"/>
          <w:szCs w:val="18"/>
          <w:u w:val="single"/>
          <w:lang w:val="de-DE"/>
        </w:rPr>
        <w:t>36</w:t>
      </w:r>
      <w:r w:rsidRPr="00DA46FD">
        <w:rPr>
          <w:rFonts w:ascii="Arial" w:eastAsia="Times New Roman" w:hAnsi="Arial"/>
          <w:bCs/>
          <w:noProof/>
          <w:sz w:val="18"/>
          <w:szCs w:val="18"/>
          <w:u w:val="single"/>
          <w:lang w:val="de-DE"/>
        </w:rPr>
        <w:t>/20</w:t>
      </w:r>
      <w:r w:rsidR="007126D4" w:rsidRPr="00DA46FD">
        <w:rPr>
          <w:rFonts w:ascii="Arial" w:eastAsia="Times New Roman" w:hAnsi="Arial"/>
          <w:bCs/>
          <w:noProof/>
          <w:sz w:val="18"/>
          <w:szCs w:val="18"/>
          <w:u w:val="single"/>
          <w:lang w:val="de-DE"/>
        </w:rPr>
        <w:t>23</w:t>
      </w:r>
      <w:r w:rsidRPr="00DA46FD">
        <w:rPr>
          <w:rFonts w:ascii="Arial" w:eastAsia="Times New Roman" w:hAnsi="Arial"/>
          <w:bCs/>
          <w:noProof/>
          <w:sz w:val="18"/>
          <w:szCs w:val="18"/>
          <w:u w:val="single"/>
          <w:lang w:val="de-DE"/>
        </w:rPr>
        <w:t xml:space="preserve"> darstellen, verpflichtet, die entsprechenden, vor der </w:t>
      </w:r>
      <w:r w:rsidR="005E1654" w:rsidRPr="00DA46FD">
        <w:rPr>
          <w:rFonts w:ascii="Arial" w:eastAsia="Times New Roman" w:hAnsi="Arial"/>
          <w:bCs/>
          <w:noProof/>
          <w:sz w:val="18"/>
          <w:szCs w:val="18"/>
          <w:u w:val="single"/>
          <w:lang w:val="de-DE"/>
        </w:rPr>
        <w:t xml:space="preserve">Abgabe des </w:t>
      </w:r>
      <w:r w:rsidR="00675695" w:rsidRPr="00DA46FD">
        <w:rPr>
          <w:rFonts w:ascii="Arial" w:eastAsia="Times New Roman" w:hAnsi="Arial"/>
          <w:bCs/>
          <w:noProof/>
          <w:sz w:val="18"/>
          <w:szCs w:val="18"/>
          <w:u w:val="single"/>
          <w:lang w:val="de-DE"/>
        </w:rPr>
        <w:t>Antrages um Zulassung bzw. Erneuerung der Zulassung</w:t>
      </w:r>
      <w:r w:rsidR="005E1654" w:rsidRPr="00DA46FD">
        <w:rPr>
          <w:rFonts w:ascii="Arial" w:eastAsia="Times New Roman" w:hAnsi="Arial"/>
          <w:bCs/>
          <w:noProof/>
          <w:sz w:val="18"/>
          <w:szCs w:val="18"/>
          <w:u w:val="single"/>
          <w:lang w:val="de-DE"/>
        </w:rPr>
        <w:t xml:space="preserve"> </w:t>
      </w:r>
      <w:r w:rsidRPr="00DA46FD">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DA46FD">
        <w:rPr>
          <w:rFonts w:ascii="Arial" w:eastAsia="Times New Roman" w:hAnsi="Arial"/>
          <w:bCs/>
          <w:noProof/>
          <w:sz w:val="18"/>
          <w:szCs w:val="18"/>
          <w:u w:val="single"/>
          <w:lang w:val="de-DE"/>
        </w:rPr>
        <w:t>Vertrages</w:t>
      </w:r>
      <w:r w:rsidRPr="00DA46FD">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lastRenderedPageBreak/>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64ACFBD4" w14:textId="77777777" w:rsidR="00675695"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w:t>
      </w:r>
    </w:p>
    <w:p w14:paraId="0F747E75" w14:textId="6A0474A9" w:rsidR="00977B67" w:rsidRPr="00BB1801" w:rsidRDefault="00675695"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gemäß</w:t>
      </w:r>
      <w:r w:rsidR="00A92E35" w:rsidRPr="00BB1801">
        <w:rPr>
          <w:b/>
          <w:i/>
          <w:sz w:val="18"/>
          <w:szCs w:val="18"/>
          <w:lang w:val="de-DE"/>
        </w:rPr>
        <w:t xml:space="preserve"> </w:t>
      </w:r>
      <w:r>
        <w:rPr>
          <w:b/>
          <w:i/>
          <w:sz w:val="18"/>
          <w:szCs w:val="18"/>
          <w:lang w:val="de-DE"/>
        </w:rPr>
        <w:t>Art. 94, Abs. 5, Buchst. D) des GvD. 36/2023 und des Art. 95 des</w:t>
      </w:r>
      <w:r w:rsidR="007F0528">
        <w:rPr>
          <w:b/>
          <w:i/>
          <w:sz w:val="18"/>
          <w:szCs w:val="18"/>
          <w:lang w:val="de-DE"/>
        </w:rPr>
        <w:t xml:space="preserve"> </w:t>
      </w:r>
      <w:r w:rsidR="007F0528" w:rsidRPr="007F0528">
        <w:rPr>
          <w:b/>
          <w:i/>
          <w:sz w:val="18"/>
          <w:szCs w:val="18"/>
          <w:lang w:val="de-DE"/>
        </w:rPr>
        <w:t>Kodex für Unternehmenskrise und Insolvenz</w:t>
      </w:r>
      <w:r>
        <w:rPr>
          <w:b/>
          <w:i/>
          <w:sz w:val="18"/>
          <w:szCs w:val="18"/>
          <w:lang w:val="de-DE"/>
        </w:rPr>
        <w:t xml:space="preserve"> GvD. 14/2019</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10" w:name="_Hlk8026895"/>
    <w:p w14:paraId="0CB2B565" w14:textId="5A056225" w:rsidR="0003572B" w:rsidRPr="007F0528"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DE7E73">
        <w:fldChar w:fldCharType="separate"/>
      </w:r>
      <w:r w:rsidRPr="00903FF0">
        <w:fldChar w:fldCharType="end"/>
      </w:r>
      <w:r w:rsidRPr="00903FF0">
        <w:rPr>
          <w:sz w:val="18"/>
          <w:szCs w:val="18"/>
          <w:lang w:val="de-DE"/>
        </w:rPr>
        <w:t xml:space="preserve"> </w:t>
      </w:r>
      <w:bookmarkEnd w:id="10"/>
      <w:r w:rsidRPr="00AE025B">
        <w:rPr>
          <w:b/>
          <w:bCs/>
          <w:sz w:val="18"/>
          <w:szCs w:val="18"/>
          <w:lang w:val="de-DE"/>
        </w:rPr>
        <w:t xml:space="preserve">dass er sich im Zeitraum zwischen Hinterlegung des Antrags auf Zulassung zum Ausgleich mit Unternehmensfortführung bzw. zum Ausgleich gemäß </w:t>
      </w:r>
      <w:r w:rsidRPr="007F0528">
        <w:rPr>
          <w:b/>
          <w:bCs/>
          <w:sz w:val="18"/>
          <w:szCs w:val="18"/>
          <w:lang w:val="de-DE"/>
        </w:rPr>
        <w:t xml:space="preserve">Art. </w:t>
      </w:r>
      <w:r w:rsidR="00384C66" w:rsidRPr="007F0528">
        <w:rPr>
          <w:b/>
          <w:bCs/>
          <w:sz w:val="18"/>
          <w:szCs w:val="18"/>
          <w:lang w:val="de-DE"/>
        </w:rPr>
        <w:t>44</w:t>
      </w:r>
      <w:r w:rsidR="00ED4341" w:rsidRPr="007F0528">
        <w:rPr>
          <w:b/>
          <w:bCs/>
          <w:sz w:val="18"/>
          <w:szCs w:val="18"/>
          <w:lang w:val="de-DE"/>
        </w:rPr>
        <w:t xml:space="preserve"> des </w:t>
      </w:r>
      <w:r w:rsidR="007D41B2" w:rsidRPr="007F0528">
        <w:rPr>
          <w:b/>
          <w:bCs/>
          <w:sz w:val="18"/>
          <w:szCs w:val="18"/>
          <w:lang w:val="de-DE"/>
        </w:rPr>
        <w:t>Kodex für Unternehmenskrise und Insolvenz</w:t>
      </w:r>
      <w:r w:rsidR="00ED4341" w:rsidRPr="007F0528">
        <w:rPr>
          <w:b/>
          <w:bCs/>
          <w:sz w:val="18"/>
          <w:szCs w:val="18"/>
          <w:lang w:val="de-DE"/>
        </w:rPr>
        <w:t xml:space="preserve"> (wie abgeändert mit Art. 12, Abs. 4 des GvD. Nr. 83 vom 17. Juni 2022)</w:t>
      </w:r>
      <w:r w:rsidRPr="007F0528">
        <w:rPr>
          <w:b/>
          <w:bCs/>
          <w:sz w:val="18"/>
          <w:szCs w:val="18"/>
          <w:lang w:val="de-DE"/>
        </w:rPr>
        <w:t xml:space="preserve"> und </w:t>
      </w:r>
      <w:r w:rsidR="007F0528" w:rsidRPr="007F0528">
        <w:rPr>
          <w:b/>
          <w:bCs/>
          <w:sz w:val="18"/>
          <w:szCs w:val="18"/>
          <w:lang w:val="de-DE"/>
        </w:rPr>
        <w:t xml:space="preserve">dem Zeitpunkt der </w:t>
      </w:r>
      <w:r w:rsidRPr="007F0528">
        <w:rPr>
          <w:b/>
          <w:bCs/>
          <w:sz w:val="18"/>
          <w:szCs w:val="18"/>
          <w:lang w:val="de-DE"/>
        </w:rPr>
        <w:t xml:space="preserve">Hinterlegung des </w:t>
      </w:r>
      <w:r w:rsidR="007F0528" w:rsidRPr="007F0528">
        <w:rPr>
          <w:b/>
          <w:bCs/>
          <w:sz w:val="18"/>
          <w:szCs w:val="18"/>
          <w:lang w:val="de-DE"/>
        </w:rPr>
        <w:t>Eröffnungsdekrets laut</w:t>
      </w:r>
      <w:r w:rsidRPr="007F0528">
        <w:rPr>
          <w:b/>
          <w:bCs/>
          <w:sz w:val="18"/>
          <w:szCs w:val="18"/>
          <w:lang w:val="de-DE"/>
        </w:rPr>
        <w:t xml:space="preserve"> Art. </w:t>
      </w:r>
      <w:r w:rsidR="00ED4341" w:rsidRPr="007F0528">
        <w:rPr>
          <w:b/>
          <w:bCs/>
          <w:sz w:val="18"/>
          <w:szCs w:val="18"/>
          <w:lang w:val="de-DE"/>
        </w:rPr>
        <w:t xml:space="preserve">47 des </w:t>
      </w:r>
      <w:r w:rsidR="007D41B2" w:rsidRPr="007F0528">
        <w:rPr>
          <w:b/>
          <w:bCs/>
          <w:sz w:val="18"/>
          <w:szCs w:val="18"/>
          <w:lang w:val="de-DE"/>
        </w:rPr>
        <w:t>Kodex für Unternehmenskrise und Insolvenz</w:t>
      </w:r>
      <w:r w:rsidRPr="007F0528">
        <w:rPr>
          <w:b/>
          <w:bCs/>
          <w:sz w:val="18"/>
          <w:szCs w:val="18"/>
          <w:lang w:val="de-DE"/>
        </w:rPr>
        <w:t xml:space="preserve"> befindet</w:t>
      </w:r>
      <w:r w:rsidR="00103C4C" w:rsidRPr="007F0528">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57E921F8" w:rsidR="0003572B" w:rsidRDefault="0003572B" w:rsidP="005934FE">
      <w:pPr>
        <w:pStyle w:val="sche3"/>
        <w:numPr>
          <w:ilvl w:val="0"/>
          <w:numId w:val="38"/>
        </w:numPr>
        <w:spacing w:line="360" w:lineRule="auto"/>
        <w:rPr>
          <w:sz w:val="18"/>
          <w:szCs w:val="18"/>
          <w:lang w:val="de-DE"/>
        </w:rPr>
      </w:pPr>
      <w:r w:rsidRPr="00903FF0">
        <w:rPr>
          <w:sz w:val="18"/>
          <w:szCs w:val="18"/>
          <w:lang w:val="de-DE"/>
        </w:rPr>
        <w:t xml:space="preserve">Nutzungsvertrag (vgl. Art. </w:t>
      </w:r>
      <w:r w:rsidR="008B3A72">
        <w:rPr>
          <w:sz w:val="18"/>
          <w:szCs w:val="18"/>
          <w:lang w:val="de-DE"/>
        </w:rPr>
        <w:t>104</w:t>
      </w:r>
      <w:r w:rsidRPr="00903FF0">
        <w:rPr>
          <w:sz w:val="18"/>
          <w:szCs w:val="18"/>
          <w:lang w:val="de-DE"/>
        </w:rPr>
        <w:t xml:space="preserve"> GvD Nr. </w:t>
      </w:r>
      <w:r w:rsidR="008B3A72">
        <w:rPr>
          <w:sz w:val="18"/>
          <w:szCs w:val="18"/>
          <w:lang w:val="de-DE"/>
        </w:rPr>
        <w:t>36</w:t>
      </w:r>
      <w:r w:rsidRPr="00903FF0">
        <w:rPr>
          <w:sz w:val="18"/>
          <w:szCs w:val="18"/>
          <w:lang w:val="de-DE"/>
        </w:rPr>
        <w:t>/20</w:t>
      </w:r>
      <w:r w:rsidR="008B3A72">
        <w:rPr>
          <w:sz w:val="18"/>
          <w:szCs w:val="18"/>
          <w:lang w:val="de-DE"/>
        </w:rPr>
        <w:t>23</w:t>
      </w:r>
      <w:r w:rsidR="00103C4C">
        <w:rPr>
          <w:sz w:val="18"/>
          <w:szCs w:val="18"/>
          <w:lang w:val="de-DE"/>
        </w:rPr>
        <w:t xml:space="preserve"> und Bekanntmachungsbestimmungen</w:t>
      </w:r>
      <w:r w:rsidRPr="00903FF0">
        <w:rPr>
          <w:sz w:val="18"/>
          <w:szCs w:val="18"/>
          <w:lang w:val="de-DE"/>
        </w:rPr>
        <w:t>)</w:t>
      </w:r>
    </w:p>
    <w:p w14:paraId="5C9EF211" w14:textId="24820724" w:rsidR="00ED4341" w:rsidRPr="007F0528" w:rsidRDefault="00116E7E" w:rsidP="00116E7E">
      <w:pPr>
        <w:pStyle w:val="Listenabsatz"/>
        <w:numPr>
          <w:ilvl w:val="0"/>
          <w:numId w:val="38"/>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eines Technikers, welcher die </w:t>
      </w:r>
      <w:r w:rsidRPr="007F0528">
        <w:rPr>
          <w:rFonts w:ascii="Arial" w:eastAsia="Times New Roman" w:hAnsi="Arial" w:cs="Arial"/>
          <w:sz w:val="18"/>
          <w:szCs w:val="18"/>
          <w:lang w:val="de-DE" w:eastAsia="ar-SA"/>
        </w:rPr>
        <w:t xml:space="preserve">Anforderungen gemäß Art. 2, Abs. 1, Buchst. o) des </w:t>
      </w:r>
      <w:r>
        <w:rPr>
          <w:rFonts w:ascii="Arial" w:eastAsia="Times New Roman" w:hAnsi="Arial" w:cs="Arial"/>
          <w:sz w:val="18"/>
          <w:szCs w:val="18"/>
          <w:lang w:val="de-DE" w:eastAsia="ar-SA"/>
        </w:rPr>
        <w:t>oben genannten Legislativdekretes</w:t>
      </w:r>
      <w:r w:rsidRPr="007C5476">
        <w:rPr>
          <w:rFonts w:ascii="Arial" w:eastAsia="Times New Roman" w:hAnsi="Arial" w:cs="Arial"/>
          <w:sz w:val="18"/>
          <w:szCs w:val="18"/>
          <w:lang w:val="de-DE" w:eastAsia="ar-SA"/>
        </w:rPr>
        <w:t xml:space="preserve"> besitzt, in welchem die Übereinstimmung mit dem Plan und eine angemessene Fähigkeit zur Vertragserfüllung bescheinigt </w:t>
      </w:r>
      <w:r w:rsidRPr="007F0528">
        <w:rPr>
          <w:rFonts w:ascii="Arial" w:eastAsia="Times New Roman" w:hAnsi="Arial" w:cs="Arial"/>
          <w:sz w:val="18"/>
          <w:szCs w:val="18"/>
          <w:lang w:val="de-DE" w:eastAsia="ar-SA"/>
        </w:rPr>
        <w:t xml:space="preserve">wird (Art. 95, Abs. 4 des </w:t>
      </w:r>
      <w:r w:rsidR="007D41B2" w:rsidRPr="007F0528">
        <w:rPr>
          <w:rFonts w:ascii="Arial" w:eastAsia="Times New Roman" w:hAnsi="Arial" w:cs="Arial"/>
          <w:sz w:val="18"/>
          <w:szCs w:val="18"/>
          <w:lang w:val="de-DE" w:eastAsia="ar-SA"/>
        </w:rPr>
        <w:t>Kodex für Unternehmenskrise und Insolvenz</w:t>
      </w:r>
      <w:r w:rsidRPr="007F0528">
        <w:rPr>
          <w:rFonts w:ascii="Arial" w:eastAsia="Times New Roman" w:hAnsi="Arial" w:cs="Arial"/>
          <w:sz w:val="18"/>
          <w:szCs w:val="18"/>
          <w:lang w:val="de-DE" w:eastAsia="ar-SA"/>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5EDE19D5"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DE7E73">
        <w:rPr>
          <w:sz w:val="18"/>
          <w:szCs w:val="18"/>
          <w:lang w:val="de-DE"/>
        </w:rPr>
      </w:r>
      <w:r w:rsidR="00DE7E73">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w:t>
      </w:r>
      <w:r w:rsidRPr="007F0528">
        <w:rPr>
          <w:b/>
          <w:bCs/>
          <w:sz w:val="18"/>
          <w:szCs w:val="18"/>
          <w:lang w:val="de-DE"/>
        </w:rPr>
        <w:t xml:space="preserve">Art. </w:t>
      </w:r>
      <w:r w:rsidR="003C6D9F" w:rsidRPr="007F0528">
        <w:rPr>
          <w:b/>
          <w:bCs/>
          <w:sz w:val="18"/>
          <w:szCs w:val="18"/>
          <w:lang w:val="de-DE"/>
        </w:rPr>
        <w:t>47</w:t>
      </w:r>
      <w:r w:rsidRPr="007F0528">
        <w:rPr>
          <w:b/>
          <w:bCs/>
          <w:sz w:val="18"/>
          <w:szCs w:val="18"/>
          <w:lang w:val="de-DE"/>
        </w:rPr>
        <w:t xml:space="preserve"> </w:t>
      </w:r>
      <w:r w:rsidR="007C5476" w:rsidRPr="007F0528">
        <w:rPr>
          <w:b/>
          <w:bCs/>
          <w:sz w:val="18"/>
          <w:szCs w:val="18"/>
          <w:lang w:val="de-DE"/>
        </w:rPr>
        <w:t xml:space="preserve">des </w:t>
      </w:r>
      <w:r w:rsidR="007D41B2" w:rsidRPr="007F0528">
        <w:rPr>
          <w:b/>
          <w:bCs/>
          <w:sz w:val="18"/>
          <w:szCs w:val="18"/>
          <w:lang w:val="de-DE"/>
        </w:rPr>
        <w:t>Kodex für Unternehmenskrise und Insolvenz</w:t>
      </w:r>
      <w:r w:rsidRPr="007F0528">
        <w:rPr>
          <w:b/>
          <w:bCs/>
          <w:sz w:val="18"/>
          <w:szCs w:val="18"/>
          <w:lang w:val="de-DE"/>
        </w:rPr>
        <w:t xml:space="preserve"> </w:t>
      </w:r>
      <w:r w:rsidR="003C6D9F" w:rsidRPr="007F0528">
        <w:rPr>
          <w:b/>
          <w:bCs/>
          <w:sz w:val="18"/>
          <w:szCs w:val="18"/>
          <w:lang w:val="de-DE"/>
        </w:rPr>
        <w:t xml:space="preserve">(GvD. 14/2019 und i.d.F.) </w:t>
      </w:r>
      <w:r w:rsidRPr="007F0528">
        <w:rPr>
          <w:b/>
          <w:bCs/>
          <w:sz w:val="18"/>
          <w:szCs w:val="18"/>
          <w:lang w:val="de-DE"/>
        </w:rPr>
        <w:t xml:space="preserve">zum Verfahren für den Ausgleich mit Unternehmensfortführung gemäß Art. </w:t>
      </w:r>
      <w:r w:rsidR="003C6D9F" w:rsidRPr="007F0528">
        <w:rPr>
          <w:b/>
          <w:bCs/>
          <w:sz w:val="18"/>
          <w:szCs w:val="18"/>
          <w:lang w:val="de-DE"/>
        </w:rPr>
        <w:t xml:space="preserve">44 des </w:t>
      </w:r>
      <w:r w:rsidR="007D41B2" w:rsidRPr="007F0528">
        <w:rPr>
          <w:b/>
          <w:bCs/>
          <w:sz w:val="18"/>
          <w:szCs w:val="18"/>
          <w:lang w:val="de-DE"/>
        </w:rPr>
        <w:t>Kodex für Unternehmenskrise und Insolvenz</w:t>
      </w:r>
      <w:r w:rsidR="003C6D9F" w:rsidRPr="007F0528">
        <w:rPr>
          <w:b/>
          <w:bCs/>
          <w:sz w:val="18"/>
          <w:szCs w:val="18"/>
          <w:lang w:val="de-DE"/>
        </w:rPr>
        <w:t xml:space="preserve"> (GvD. 14/2019 und i.d.F.) </w:t>
      </w:r>
      <w:r w:rsidRPr="007F0528">
        <w:rPr>
          <w:b/>
          <w:bCs/>
          <w:sz w:val="18"/>
          <w:szCs w:val="18"/>
          <w:lang w:val="de-DE"/>
        </w:rPr>
        <w:t xml:space="preserve">mit Dekret des Landesgerichts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Nr.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w:t>
      </w:r>
      <w:r w:rsidRPr="00103C4C">
        <w:rPr>
          <w:b/>
          <w:bCs/>
          <w:sz w:val="18"/>
          <w:szCs w:val="18"/>
          <w:lang w:val="de-DE"/>
        </w:rPr>
        <w:t xml:space="preserve">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lastRenderedPageBreak/>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186B18B0" w:rsidR="007C5476" w:rsidRPr="007F0528" w:rsidRDefault="0003572B" w:rsidP="005934FE">
      <w:pPr>
        <w:pStyle w:val="Listenabsatz"/>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 xml:space="preserve">welcher die </w:t>
      </w:r>
      <w:r w:rsidRPr="007F0528">
        <w:rPr>
          <w:rFonts w:ascii="Arial" w:eastAsia="Times New Roman" w:hAnsi="Arial" w:cs="Arial"/>
          <w:sz w:val="18"/>
          <w:szCs w:val="18"/>
          <w:lang w:val="de-DE" w:eastAsia="ar-SA"/>
        </w:rPr>
        <w:t>Anforderungen gemäß Art</w:t>
      </w:r>
      <w:r w:rsidR="003C6D9F" w:rsidRPr="007F0528">
        <w:rPr>
          <w:rFonts w:ascii="Arial" w:eastAsia="Times New Roman" w:hAnsi="Arial" w:cs="Arial"/>
          <w:sz w:val="18"/>
          <w:szCs w:val="18"/>
          <w:lang w:val="de-DE" w:eastAsia="ar-SA"/>
        </w:rPr>
        <w:t xml:space="preserve">. 2, Abs. 1, Buchst. </w:t>
      </w:r>
      <w:r w:rsidR="00116E7E" w:rsidRPr="007F0528">
        <w:rPr>
          <w:rFonts w:ascii="Arial" w:eastAsia="Times New Roman" w:hAnsi="Arial" w:cs="Arial"/>
          <w:sz w:val="18"/>
          <w:szCs w:val="18"/>
          <w:lang w:val="de-DE" w:eastAsia="ar-SA"/>
        </w:rPr>
        <w:t>o</w:t>
      </w:r>
      <w:r w:rsidR="003C6D9F" w:rsidRPr="007F0528">
        <w:rPr>
          <w:rFonts w:ascii="Arial" w:eastAsia="Times New Roman" w:hAnsi="Arial" w:cs="Arial"/>
          <w:sz w:val="18"/>
          <w:szCs w:val="18"/>
          <w:lang w:val="de-DE" w:eastAsia="ar-SA"/>
        </w:rPr>
        <w:t>) des oben genannten Legislativdekretes</w:t>
      </w:r>
      <w:r w:rsidRPr="007F0528">
        <w:rPr>
          <w:rFonts w:ascii="Arial" w:eastAsia="Times New Roman" w:hAnsi="Arial" w:cs="Arial"/>
          <w:sz w:val="18"/>
          <w:szCs w:val="18"/>
          <w:lang w:val="de-DE" w:eastAsia="ar-SA"/>
        </w:rPr>
        <w:t xml:space="preserve"> besitzt, in welchem die Übereinstimmung mit dem Plan und eine angemessene Fähigkeit zur Vertragserfüllung bescheinigt wird</w:t>
      </w:r>
      <w:r w:rsidR="007C5476" w:rsidRPr="007F0528">
        <w:rPr>
          <w:rFonts w:ascii="Arial" w:eastAsia="Times New Roman" w:hAnsi="Arial" w:cs="Arial"/>
          <w:sz w:val="18"/>
          <w:szCs w:val="18"/>
          <w:lang w:val="de-DE" w:eastAsia="ar-SA"/>
        </w:rPr>
        <w:t xml:space="preserve"> (Art. </w:t>
      </w:r>
      <w:r w:rsidR="003C6D9F" w:rsidRPr="007F0528">
        <w:rPr>
          <w:rFonts w:ascii="Arial" w:eastAsia="Times New Roman" w:hAnsi="Arial" w:cs="Arial"/>
          <w:sz w:val="18"/>
          <w:szCs w:val="18"/>
          <w:lang w:val="de-DE" w:eastAsia="ar-SA"/>
        </w:rPr>
        <w:t>95</w:t>
      </w:r>
      <w:r w:rsidR="007C5476" w:rsidRPr="007F0528">
        <w:rPr>
          <w:rFonts w:ascii="Arial" w:eastAsia="Times New Roman" w:hAnsi="Arial" w:cs="Arial"/>
          <w:sz w:val="18"/>
          <w:szCs w:val="18"/>
          <w:lang w:val="de-DE" w:eastAsia="ar-SA"/>
        </w:rPr>
        <w:t xml:space="preserve">, Abs. </w:t>
      </w:r>
      <w:r w:rsidR="003C6D9F" w:rsidRPr="007F0528">
        <w:rPr>
          <w:rFonts w:ascii="Arial" w:eastAsia="Times New Roman" w:hAnsi="Arial" w:cs="Arial"/>
          <w:sz w:val="18"/>
          <w:szCs w:val="18"/>
          <w:lang w:val="de-DE" w:eastAsia="ar-SA"/>
        </w:rPr>
        <w:t xml:space="preserve">4 des </w:t>
      </w:r>
      <w:r w:rsidR="007D41B2" w:rsidRPr="007F0528">
        <w:rPr>
          <w:rFonts w:ascii="Arial" w:eastAsia="Times New Roman" w:hAnsi="Arial" w:cs="Arial"/>
          <w:sz w:val="18"/>
          <w:szCs w:val="18"/>
          <w:lang w:val="de-DE" w:eastAsia="ar-SA"/>
        </w:rPr>
        <w:t>Kodex für Unternehmenskrise und Insolvenz</w:t>
      </w:r>
      <w:r w:rsidR="003C6D9F" w:rsidRPr="007F0528">
        <w:rPr>
          <w:rFonts w:ascii="Arial" w:eastAsia="Times New Roman" w:hAnsi="Arial" w:cs="Arial"/>
          <w:sz w:val="18"/>
          <w:szCs w:val="18"/>
          <w:lang w:val="de-DE" w:eastAsia="ar-SA"/>
        </w:rPr>
        <w:t>)</w:t>
      </w:r>
      <w:r w:rsidR="00116E7E" w:rsidRPr="007F0528">
        <w:rPr>
          <w:rFonts w:ascii="Arial" w:eastAsia="Times New Roman" w:hAnsi="Arial" w:cs="Arial"/>
          <w:sz w:val="18"/>
          <w:szCs w:val="18"/>
          <w:lang w:val="de-DE" w:eastAsia="ar-SA"/>
        </w:rPr>
        <w:t>.</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lastRenderedPageBreak/>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5DE9D5D4"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 xml:space="preserve">sich zu verpflichten, im Falle der Ausübung des Zugangsrechtes im </w:t>
      </w:r>
      <w:r w:rsidRPr="00963891">
        <w:rPr>
          <w:sz w:val="18"/>
          <w:szCs w:val="18"/>
          <w:lang w:val="de-DE"/>
        </w:rPr>
        <w:t xml:space="preserve">Sinne des Art. </w:t>
      </w:r>
      <w:r w:rsidR="006E5CFB" w:rsidRPr="00963891">
        <w:rPr>
          <w:sz w:val="18"/>
          <w:szCs w:val="18"/>
          <w:lang w:val="de-DE"/>
        </w:rPr>
        <w:t>35</w:t>
      </w:r>
      <w:r w:rsidRPr="00963891">
        <w:rPr>
          <w:sz w:val="18"/>
          <w:szCs w:val="18"/>
          <w:lang w:val="de-DE"/>
        </w:rPr>
        <w:t xml:space="preserve"> GvD Nr. </w:t>
      </w:r>
      <w:r w:rsidR="006E5CFB" w:rsidRPr="00963891">
        <w:rPr>
          <w:sz w:val="18"/>
          <w:szCs w:val="18"/>
          <w:lang w:val="de-DE"/>
        </w:rPr>
        <w:t>36</w:t>
      </w:r>
      <w:r w:rsidRPr="00963891">
        <w:rPr>
          <w:sz w:val="18"/>
          <w:szCs w:val="18"/>
          <w:lang w:val="de-DE"/>
        </w:rPr>
        <w:t>/20</w:t>
      </w:r>
      <w:r w:rsidR="006E5CFB" w:rsidRPr="00963891">
        <w:rPr>
          <w:sz w:val="18"/>
          <w:szCs w:val="18"/>
          <w:lang w:val="de-DE"/>
        </w:rPr>
        <w:t>23</w:t>
      </w:r>
      <w:r w:rsidRPr="00963891">
        <w:rPr>
          <w:sz w:val="18"/>
          <w:szCs w:val="18"/>
          <w:lang w:val="de-DE"/>
        </w:rPr>
        <w:t xml:space="preserve"> die </w:t>
      </w:r>
      <w:r w:rsidRPr="00903FF0">
        <w:rPr>
          <w:sz w:val="18"/>
          <w:szCs w:val="18"/>
          <w:lang w:val="de-DE"/>
        </w:rPr>
        <w:t>Dokumentation und darin enthaltenden Daten jedweder Natur nicht zu verbreiten, und jene Dokumentation ausschließlich zum Schutze rechtlicher Interessen im Rahmen des gegenständlichen Verfahrens zu verwenden;</w:t>
      </w:r>
    </w:p>
    <w:p w14:paraId="7EBC04CB" w14:textId="640FCE01"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r w:rsidR="004F63B3" w:rsidRPr="004A7FFB">
        <w:rPr>
          <w:sz w:val="18"/>
          <w:szCs w:val="18"/>
          <w:lang w:val="de-DE"/>
        </w:rPr>
        <w:t>Ansuchen,</w:t>
      </w:r>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3BFD1B0D" w:rsidR="001246FC" w:rsidRPr="006E5CFB"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7803A30D" w14:textId="4E646478" w:rsidR="006E5CFB" w:rsidRPr="00963891" w:rsidRDefault="006E5CFB" w:rsidP="005934FE">
      <w:pPr>
        <w:numPr>
          <w:ilvl w:val="0"/>
          <w:numId w:val="28"/>
        </w:numPr>
        <w:suppressAutoHyphens/>
        <w:autoSpaceDE w:val="0"/>
        <w:spacing w:after="0" w:line="360" w:lineRule="auto"/>
        <w:jc w:val="both"/>
        <w:rPr>
          <w:rFonts w:ascii="Arial" w:hAnsi="Arial" w:cs="Arial"/>
          <w:b/>
          <w:bCs/>
          <w:sz w:val="18"/>
          <w:szCs w:val="18"/>
          <w:lang w:val="de-DE"/>
        </w:rPr>
      </w:pPr>
      <w:r w:rsidRPr="00963891">
        <w:rPr>
          <w:rFonts w:ascii="Arial" w:hAnsi="Arial" w:cs="Arial"/>
          <w:sz w:val="18"/>
          <w:szCs w:val="18"/>
          <w:lang w:val="de-DE"/>
        </w:rPr>
        <w:t xml:space="preserve">sich </w:t>
      </w:r>
      <w:r w:rsidR="00092459" w:rsidRPr="00963891">
        <w:rPr>
          <w:rFonts w:ascii="Arial" w:hAnsi="Arial" w:cs="Arial"/>
          <w:sz w:val="18"/>
          <w:szCs w:val="18"/>
          <w:lang w:val="de-DE"/>
        </w:rPr>
        <w:t>zu verpflichten</w:t>
      </w:r>
      <w:r w:rsidRPr="00963891">
        <w:rPr>
          <w:rFonts w:ascii="Arial" w:hAnsi="Arial" w:cs="Arial"/>
          <w:sz w:val="18"/>
          <w:szCs w:val="18"/>
          <w:lang w:val="de-DE"/>
        </w:rPr>
        <w:t>, dass für jede Kategorie</w:t>
      </w:r>
      <w:r w:rsidR="009C1EA0" w:rsidRPr="00963891">
        <w:rPr>
          <w:rFonts w:ascii="Arial" w:hAnsi="Arial" w:cs="Arial"/>
          <w:sz w:val="18"/>
          <w:szCs w:val="18"/>
          <w:lang w:val="de-DE"/>
        </w:rPr>
        <w:t xml:space="preserve">, für die man die Zulassung beantragt, für die gesamte Dauer der </w:t>
      </w:r>
      <w:r w:rsidR="00963891" w:rsidRPr="00963891">
        <w:rPr>
          <w:rFonts w:ascii="Arial" w:hAnsi="Arial" w:cs="Arial"/>
          <w:sz w:val="18"/>
          <w:szCs w:val="18"/>
          <w:lang w:val="de-DE"/>
        </w:rPr>
        <w:t>Zulassung</w:t>
      </w:r>
      <w:r w:rsidR="009C1EA0" w:rsidRPr="00963891">
        <w:rPr>
          <w:rFonts w:ascii="Arial" w:hAnsi="Arial" w:cs="Arial"/>
          <w:sz w:val="18"/>
          <w:szCs w:val="18"/>
          <w:lang w:val="de-DE"/>
        </w:rPr>
        <w:t xml:space="preserve"> die gesetzlichen Normen </w:t>
      </w:r>
      <w:r w:rsidR="00B738C6" w:rsidRPr="00963891">
        <w:rPr>
          <w:rFonts w:ascii="Arial" w:hAnsi="Arial" w:cs="Arial"/>
          <w:sz w:val="18"/>
          <w:szCs w:val="18"/>
          <w:lang w:val="de-DE"/>
        </w:rPr>
        <w:t>genereller</w:t>
      </w:r>
      <w:r w:rsidR="009C1EA0" w:rsidRPr="00963891">
        <w:rPr>
          <w:rFonts w:ascii="Arial" w:hAnsi="Arial" w:cs="Arial"/>
          <w:sz w:val="18"/>
          <w:szCs w:val="18"/>
          <w:lang w:val="de-DE"/>
        </w:rPr>
        <w:t xml:space="preserve"> und/oder </w:t>
      </w:r>
      <w:r w:rsidR="00B738C6" w:rsidRPr="00963891">
        <w:rPr>
          <w:rFonts w:ascii="Arial" w:hAnsi="Arial" w:cs="Arial"/>
          <w:sz w:val="18"/>
          <w:szCs w:val="18"/>
          <w:lang w:val="de-DE"/>
        </w:rPr>
        <w:t>sektoraler</w:t>
      </w:r>
      <w:r w:rsidR="009C1EA0" w:rsidRPr="00963891">
        <w:rPr>
          <w:rFonts w:ascii="Arial" w:hAnsi="Arial" w:cs="Arial"/>
          <w:sz w:val="18"/>
          <w:szCs w:val="18"/>
          <w:lang w:val="de-DE"/>
        </w:rPr>
        <w:t xml:space="preserve"> Natur, auch die technischen, auf alle Fälle an</w:t>
      </w:r>
      <w:r w:rsidR="00963891" w:rsidRPr="00963891">
        <w:rPr>
          <w:rFonts w:ascii="Arial" w:hAnsi="Arial" w:cs="Arial"/>
          <w:sz w:val="18"/>
          <w:szCs w:val="18"/>
          <w:lang w:val="de-DE"/>
        </w:rPr>
        <w:t>wendet</w:t>
      </w:r>
      <w:r w:rsidR="009C1EA0" w:rsidRPr="00963891">
        <w:rPr>
          <w:rFonts w:ascii="Arial" w:hAnsi="Arial" w:cs="Arial"/>
          <w:sz w:val="18"/>
          <w:szCs w:val="18"/>
          <w:lang w:val="de-DE"/>
        </w:rPr>
        <w:t>, auch wenn nicht explizit von den Dokumenten der Bekanntmachung verlangt;</w:t>
      </w:r>
    </w:p>
    <w:p w14:paraId="109DBC38" w14:textId="5675BFBF" w:rsidR="001246FC" w:rsidRPr="003D0C64" w:rsidRDefault="003A3F37"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B738C6">
        <w:rPr>
          <w:rFonts w:ascii="Arial" w:hAnsi="Arial" w:cs="Arial"/>
          <w:sz w:val="18"/>
          <w:szCs w:val="18"/>
          <w:lang w:val="de-DE"/>
        </w:rPr>
        <w:t xml:space="preserve">vertragsschließenden Verwaltungen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Textkrper"/>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Textkrper"/>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xml:space="preserve">, </w:t>
      </w:r>
      <w:r w:rsidRPr="008A4843">
        <w:rPr>
          <w:rFonts w:ascii="Arial" w:hAnsi="Arial" w:cs="Arial"/>
          <w:sz w:val="18"/>
          <w:szCs w:val="18"/>
          <w:lang w:val="de-DE"/>
        </w:rPr>
        <w:lastRenderedPageBreak/>
        <w:t>wobei die gesetzlich vorgesehenen unabdingbaren Grenzen vorbehalten bleiben;</w:t>
      </w:r>
    </w:p>
    <w:p w14:paraId="5E9C4A80" w14:textId="77777777" w:rsidR="007A45CB" w:rsidRPr="008A4843" w:rsidRDefault="006E4078"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66CB93B5" w:rsidR="001246FC" w:rsidRPr="007548C9" w:rsidRDefault="007548C9"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Pr>
          <w:rFonts w:ascii="Arial" w:hAnsi="Arial" w:cs="Arial"/>
          <w:sz w:val="18"/>
          <w:szCs w:val="18"/>
          <w:lang w:val="de-DE"/>
        </w:rPr>
        <w:t>Bei</w:t>
      </w:r>
      <w:r w:rsidR="00B738C6" w:rsidRPr="007548C9">
        <w:rPr>
          <w:rFonts w:ascii="Arial" w:hAnsi="Arial" w:cs="Arial"/>
          <w:sz w:val="18"/>
          <w:szCs w:val="18"/>
          <w:lang w:val="de-DE"/>
        </w:rPr>
        <w:t xml:space="preserve"> sonstiger Nicht-Zulassung, </w:t>
      </w:r>
      <w:r w:rsidR="008C557F" w:rsidRPr="007548C9">
        <w:rPr>
          <w:rFonts w:ascii="Arial" w:hAnsi="Arial" w:cs="Arial"/>
          <w:sz w:val="18"/>
          <w:szCs w:val="18"/>
          <w:lang w:val="de-DE"/>
        </w:rPr>
        <w:t xml:space="preserve">die von der Agentur für die </w:t>
      </w:r>
      <w:r w:rsidR="00B738C6" w:rsidRPr="007548C9">
        <w:rPr>
          <w:rFonts w:ascii="Arial" w:hAnsi="Arial" w:cs="Arial"/>
          <w:sz w:val="18"/>
          <w:szCs w:val="18"/>
          <w:lang w:val="de-DE"/>
        </w:rPr>
        <w:t xml:space="preserve">öffentlichen Verträge </w:t>
      </w:r>
      <w:r w:rsidR="008C557F" w:rsidRPr="007548C9">
        <w:rPr>
          <w:rFonts w:ascii="Arial" w:hAnsi="Arial" w:cs="Arial"/>
          <w:sz w:val="18"/>
          <w:szCs w:val="18"/>
          <w:lang w:val="de-DE"/>
        </w:rPr>
        <w:t xml:space="preserve">mit Dekret Nr. </w:t>
      </w:r>
      <w:r w:rsidR="00B738C6" w:rsidRPr="007548C9">
        <w:rPr>
          <w:rFonts w:ascii="Arial" w:hAnsi="Arial" w:cs="Arial"/>
          <w:sz w:val="18"/>
          <w:szCs w:val="18"/>
          <w:lang w:val="de-DE"/>
        </w:rPr>
        <w:t>37/2021</w:t>
      </w:r>
      <w:r w:rsidR="008C557F" w:rsidRPr="007548C9">
        <w:rPr>
          <w:rFonts w:ascii="Arial" w:hAnsi="Arial" w:cs="Arial"/>
          <w:sz w:val="18"/>
          <w:szCs w:val="18"/>
          <w:lang w:val="de-DE"/>
        </w:rPr>
        <w:t xml:space="preserve"> verabschiedete Integritätsvereinbarung </w:t>
      </w:r>
      <w:r w:rsidR="00C068EC" w:rsidRPr="007548C9">
        <w:rPr>
          <w:rFonts w:ascii="Arial" w:hAnsi="Arial" w:cs="Arial"/>
          <w:sz w:val="18"/>
          <w:szCs w:val="18"/>
          <w:lang w:val="de-DE"/>
        </w:rPr>
        <w:t>anzunehmen;</w:t>
      </w:r>
    </w:p>
    <w:p w14:paraId="1CC1422C" w14:textId="50084004" w:rsidR="001246FC" w:rsidRPr="007548C9" w:rsidRDefault="001246FC"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über die Verpflichtungen gemäß dem von der Autonomen Provinz Bozen mit Beschluss der Landesregierung Nr. </w:t>
      </w:r>
      <w:r w:rsidR="00B738C6" w:rsidRPr="007548C9">
        <w:rPr>
          <w:rFonts w:ascii="Arial" w:hAnsi="Arial" w:cs="Arial"/>
          <w:sz w:val="18"/>
          <w:szCs w:val="18"/>
          <w:lang w:val="de-DE"/>
        </w:rPr>
        <w:t>839/2018</w:t>
      </w:r>
      <w:r w:rsidRPr="007548C9">
        <w:rPr>
          <w:rFonts w:ascii="Arial" w:hAnsi="Arial" w:cs="Arial"/>
          <w:sz w:val="18"/>
          <w:szCs w:val="18"/>
          <w:lang w:val="de-DE"/>
        </w:rPr>
        <w:t xml:space="preserve"> gemäß DPR Nr. 62 vom 16. April 2013 verabschiedeten Verhaltenskodex (Verordnung betreffend den Verhaltenskodex der öffentlich Bediensteten) unterrichtet </w:t>
      </w:r>
      <w:r w:rsidR="00A601C0" w:rsidRPr="007548C9">
        <w:rPr>
          <w:rFonts w:ascii="Arial" w:hAnsi="Arial" w:cs="Arial"/>
          <w:sz w:val="18"/>
          <w:szCs w:val="18"/>
          <w:lang w:val="de-DE"/>
        </w:rPr>
        <w:t>worden zu sein</w:t>
      </w:r>
      <w:r w:rsidR="00B738C6" w:rsidRPr="007548C9">
        <w:rPr>
          <w:rFonts w:ascii="Arial" w:hAnsi="Arial" w:cs="Arial"/>
          <w:sz w:val="18"/>
          <w:szCs w:val="18"/>
          <w:lang w:val="de-DE"/>
        </w:rPr>
        <w:t xml:space="preserve"> und auch die eigenen Angestellten und Mitarbeitenden zur Achtung dessen zu verpflichten;</w:t>
      </w:r>
    </w:p>
    <w:p w14:paraId="678CACC5" w14:textId="744B286C" w:rsidR="00B738C6" w:rsidRPr="007548C9" w:rsidRDefault="004E780B"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die Normen </w:t>
      </w:r>
      <w:r w:rsidR="00191AD0" w:rsidRPr="007548C9">
        <w:rPr>
          <w:rFonts w:ascii="Arial" w:hAnsi="Arial" w:cs="Arial"/>
          <w:sz w:val="18"/>
          <w:szCs w:val="18"/>
          <w:lang w:val="de-DE"/>
        </w:rPr>
        <w:t>zum Wettbewerbsschutz und die diesbezüglichen Verbote von Absprachen/Praktiken, welche die Konkurrenz und den Markt behindern</w:t>
      </w:r>
      <w:r w:rsidR="007548C9" w:rsidRPr="007548C9">
        <w:rPr>
          <w:rFonts w:ascii="Arial" w:hAnsi="Arial" w:cs="Arial"/>
          <w:sz w:val="18"/>
          <w:szCs w:val="18"/>
          <w:lang w:val="de-DE"/>
        </w:rPr>
        <w:t>, zu kennen</w:t>
      </w:r>
      <w:r w:rsidR="00191AD0" w:rsidRPr="007548C9">
        <w:rPr>
          <w:rFonts w:ascii="Arial" w:hAnsi="Arial" w:cs="Arial"/>
          <w:sz w:val="18"/>
          <w:szCs w:val="18"/>
          <w:lang w:val="de-DE"/>
        </w:rPr>
        <w:t>; einschließlich der Artikel 101 ff. des Vertrags über die Arbeitsweise der Europäischen Union (nachfolgende auch AEU-Vertrag) und die Artikel 2 ff des Gesetzes Nr. 287/1990 und i.d.F.</w:t>
      </w:r>
      <w:r w:rsidR="004F63B3">
        <w:rPr>
          <w:rFonts w:ascii="Arial" w:hAnsi="Arial" w:cs="Arial"/>
          <w:sz w:val="18"/>
          <w:szCs w:val="18"/>
          <w:lang w:val="de-DE"/>
        </w:rPr>
        <w:t xml:space="preserve"> zu kennen</w:t>
      </w:r>
      <w:r w:rsidR="00191AD0" w:rsidRPr="007548C9">
        <w:rPr>
          <w:rFonts w:ascii="Arial" w:hAnsi="Arial" w:cs="Arial"/>
          <w:sz w:val="18"/>
          <w:szCs w:val="18"/>
          <w:lang w:val="de-DE"/>
        </w:rPr>
        <w:t>;</w:t>
      </w:r>
    </w:p>
    <w:p w14:paraId="57B81332" w14:textId="4AEFB150" w:rsidR="00191AD0" w:rsidRPr="007548C9" w:rsidRDefault="00191AD0"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sich zu verpflichten, </w:t>
      </w:r>
      <w:r w:rsidR="004F63B3">
        <w:rPr>
          <w:rFonts w:ascii="Arial" w:hAnsi="Arial" w:cs="Arial"/>
          <w:sz w:val="18"/>
          <w:szCs w:val="18"/>
          <w:lang w:val="de-DE"/>
        </w:rPr>
        <w:t>rechtzeitig</w:t>
      </w:r>
      <w:r w:rsidRPr="007548C9">
        <w:rPr>
          <w:rFonts w:ascii="Arial" w:hAnsi="Arial" w:cs="Arial"/>
          <w:sz w:val="18"/>
          <w:szCs w:val="18"/>
          <w:lang w:val="de-DE"/>
        </w:rPr>
        <w:t xml:space="preserve"> der Agentur jegliche Änderung an den Besitzverhältnissen und Strukturen des Unternehmens zu melden;</w:t>
      </w:r>
    </w:p>
    <w:p w14:paraId="3D1440E4" w14:textId="025ABEA2" w:rsidR="001246FC" w:rsidRDefault="001246FC" w:rsidP="005934FE">
      <w:pPr>
        <w:pStyle w:val="sche3"/>
        <w:snapToGrid w:val="0"/>
        <w:spacing w:line="360" w:lineRule="auto"/>
        <w:jc w:val="left"/>
        <w:rPr>
          <w:b/>
          <w:bCs/>
          <w:i/>
          <w:iCs/>
          <w:sz w:val="18"/>
          <w:szCs w:val="18"/>
          <w:lang w:val="de-DE"/>
        </w:rPr>
      </w:pPr>
    </w:p>
    <w:p w14:paraId="6E500904" w14:textId="0F76D931" w:rsidR="004F63B3" w:rsidRDefault="004F63B3"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lastRenderedPageBreak/>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lastRenderedPageBreak/>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Tabellenraster"/>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3464CD"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DE7E73">
              <w:rPr>
                <w:b/>
                <w:sz w:val="18"/>
                <w:szCs w:val="18"/>
              </w:rPr>
            </w:r>
            <w:r w:rsidR="00DE7E73">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3464CD"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DE7E73">
              <w:rPr>
                <w:b/>
                <w:sz w:val="18"/>
                <w:szCs w:val="18"/>
              </w:rPr>
            </w:r>
            <w:r w:rsidR="00DE7E73">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DE7E73">
              <w:rPr>
                <w:b/>
                <w:sz w:val="18"/>
                <w:szCs w:val="18"/>
              </w:rPr>
            </w:r>
            <w:r w:rsidR="00DE7E73">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3464CD"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DE7E73">
              <w:rPr>
                <w:b/>
                <w:sz w:val="18"/>
                <w:szCs w:val="18"/>
              </w:rPr>
            </w:r>
            <w:r w:rsidR="00DE7E73">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3464CD"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3464CD"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DE7E73">
              <w:rPr>
                <w:b/>
                <w:sz w:val="18"/>
                <w:szCs w:val="18"/>
              </w:rPr>
            </w:r>
            <w:r w:rsidR="00DE7E73">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Hyperlink"/>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Hyperlink"/>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Hyperlink"/>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Hyperlink"/>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3464CD"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lastRenderedPageBreak/>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3464CD"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lastRenderedPageBreak/>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Hyperlink"/>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4"/>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Textkrper"/>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Textkrper"/>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13A" w14:textId="77777777" w:rsidR="007D7C8D" w:rsidRDefault="007D7C8D">
      <w:r>
        <w:separator/>
      </w:r>
    </w:p>
  </w:endnote>
  <w:endnote w:type="continuationSeparator" w:id="0">
    <w:p w14:paraId="669805C4" w14:textId="77777777" w:rsidR="007D7C8D" w:rsidRDefault="007D7C8D">
      <w:r>
        <w:continuationSeparator/>
      </w:r>
    </w:p>
  </w:endnote>
  <w:endnote w:id="1">
    <w:p w14:paraId="135595E2" w14:textId="77777777" w:rsidR="00761310" w:rsidRDefault="00761310" w:rsidP="00761310">
      <w:pPr>
        <w:pStyle w:val="Endnotentext"/>
        <w:ind w:left="284" w:hanging="284"/>
        <w:rPr>
          <w:sz w:val="16"/>
          <w:szCs w:val="16"/>
          <w:lang w:val="de-DE"/>
        </w:rPr>
      </w:pPr>
      <w:r>
        <w:rPr>
          <w:rStyle w:val="Endnotenzeichen"/>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Endnotentext"/>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Endnotentext"/>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Endnotentext"/>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Endnotentext"/>
        <w:ind w:left="284" w:hanging="284"/>
        <w:jc w:val="both"/>
        <w:rPr>
          <w:sz w:val="16"/>
          <w:szCs w:val="16"/>
          <w:lang w:val="de-DE"/>
        </w:rPr>
      </w:pPr>
      <w:r w:rsidRPr="004B08CE">
        <w:rPr>
          <w:rStyle w:val="Endnotenzeichen"/>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Endnotentext"/>
        <w:jc w:val="both"/>
        <w:rPr>
          <w:sz w:val="16"/>
          <w:szCs w:val="16"/>
          <w:lang w:val="de-DE"/>
        </w:rPr>
      </w:pPr>
    </w:p>
    <w:p w14:paraId="5D443760" w14:textId="77777777" w:rsidR="00403A1F" w:rsidRPr="004B08CE" w:rsidRDefault="00403A1F" w:rsidP="00403A1F">
      <w:pPr>
        <w:pStyle w:val="Endnotentext"/>
        <w:jc w:val="both"/>
        <w:rPr>
          <w:sz w:val="16"/>
          <w:szCs w:val="16"/>
          <w:lang w:val="de-DE"/>
        </w:rPr>
      </w:pPr>
    </w:p>
    <w:p w14:paraId="1D0D3911" w14:textId="77777777" w:rsidR="00403A1F" w:rsidRPr="004B08CE" w:rsidRDefault="00403A1F" w:rsidP="00403A1F">
      <w:pPr>
        <w:pStyle w:val="Endnotentext"/>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Steuernr./Mwst.Nr.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Fuzeile"/>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44E9" w14:textId="77777777" w:rsidR="007D7C8D" w:rsidRDefault="007D7C8D">
      <w:r>
        <w:separator/>
      </w:r>
    </w:p>
  </w:footnote>
  <w:footnote w:type="continuationSeparator" w:id="0">
    <w:p w14:paraId="22C34936" w14:textId="77777777" w:rsidR="007D7C8D" w:rsidRDefault="007D7C8D">
      <w:r>
        <w:continuationSeparator/>
      </w:r>
    </w:p>
  </w:footnote>
  <w:footnote w:id="1">
    <w:p w14:paraId="5D686193" w14:textId="3E2ED8F0" w:rsidR="00AE025B" w:rsidRPr="00DC3AFA" w:rsidRDefault="00AE025B">
      <w:pPr>
        <w:pStyle w:val="Funotentext"/>
        <w:contextualSpacing/>
        <w:rPr>
          <w:lang w:val="de-DE"/>
        </w:rPr>
      </w:pPr>
      <w:r>
        <w:rPr>
          <w:rStyle w:val="Funotenzeichen"/>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Funotentext"/>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4484444E" w14:textId="74068D71" w:rsidR="00375ED5" w:rsidRPr="00375ED5" w:rsidRDefault="00375ED5" w:rsidP="00375ED5">
      <w:pPr>
        <w:pStyle w:val="Funotentext"/>
        <w:rPr>
          <w:sz w:val="16"/>
          <w:szCs w:val="16"/>
          <w:lang w:val="de-DE"/>
        </w:rPr>
      </w:pPr>
      <w:r w:rsidRPr="00375ED5">
        <w:rPr>
          <w:rStyle w:val="Funotenzeichen"/>
          <w:sz w:val="16"/>
          <w:szCs w:val="16"/>
        </w:rPr>
        <w:footnoteRef/>
      </w:r>
      <w:r w:rsidRPr="00375ED5">
        <w:rPr>
          <w:sz w:val="16"/>
          <w:szCs w:val="16"/>
          <w:lang w:val="de-DE"/>
        </w:rPr>
        <w:t xml:space="preserve"> Der De-facto-Geschäftsführer ist derjenige, der nicht offiziell von der Gesellschafterversammlung ernannt wurde und der Handlungen und Funktionen ausübt, die laut Gesetz normalerweise dem De-jure-Geschäftsführer, der das Amt offiziell innehat, anvertraut sind. Der faktische Geschäftsführer ist entscheidungsbefugt, d.h. er ist dem rechtlichen Geschäftsführer nicht unterstellt. Die Leitungsfunktionen müssen nicht gelegentlich, sondern systematisch und kontinuierlich ausgeübt werden, damit Dritte davon überzeugt sind, dass er der eigentliche Leiter des Unternehmens ist. Der faktische Geschäftsführer hat keine Unterstellungsvereinbarung mit der Gesellschaft.</w:t>
      </w:r>
    </w:p>
  </w:footnote>
  <w:footnote w:id="4">
    <w:p w14:paraId="1A7008F1" w14:textId="176471F1" w:rsidR="00AE025B" w:rsidRPr="006B394C" w:rsidRDefault="00AE025B" w:rsidP="00F3782E">
      <w:pPr>
        <w:pStyle w:val="Funotentext"/>
        <w:jc w:val="both"/>
        <w:rPr>
          <w:b/>
          <w:bCs/>
          <w:sz w:val="18"/>
          <w:szCs w:val="18"/>
          <w:lang w:val="de-DE"/>
        </w:rPr>
      </w:pPr>
      <w:r w:rsidRPr="00C973D2">
        <w:rPr>
          <w:rStyle w:val="Funotenzeichen"/>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Funotentext"/>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Kopfzeil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15</w:t>
          </w:r>
          <w:r>
            <w:rPr>
              <w:rStyle w:val="Seitenzahl"/>
              <w:sz w:val="16"/>
            </w:rPr>
            <w:fldChar w:fldCharType="end"/>
          </w:r>
        </w:p>
      </w:tc>
    </w:tr>
  </w:tbl>
  <w:p w14:paraId="083CE099" w14:textId="77777777" w:rsidR="00AE025B" w:rsidRDefault="00AE025B" w:rsidP="00502BFD">
    <w:pPr>
      <w:pStyle w:val="Kopfzeil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Kopfzeil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4EFAB0C7"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84179D">
            <w:rPr>
              <w:rFonts w:ascii="Arial" w:hAnsi="Arial" w:cs="Arial"/>
              <w:b/>
              <w:sz w:val="18"/>
            </w:rPr>
            <w:t>c</w:t>
          </w:r>
          <w:r w:rsidR="002F0767" w:rsidRPr="002F0767">
            <w:rPr>
              <w:rFonts w:ascii="Arial" w:hAnsi="Arial" w:cs="Arial"/>
              <w:b/>
              <w:sz w:val="18"/>
            </w:rPr>
            <w:t xml:space="preserve">ontratti </w:t>
          </w:r>
          <w:r w:rsidR="0084179D">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5"/>
  </w:num>
  <w:num w:numId="7" w16cid:durableId="2095544498">
    <w:abstractNumId w:val="35"/>
  </w:num>
  <w:num w:numId="8" w16cid:durableId="49304430">
    <w:abstractNumId w:val="31"/>
  </w:num>
  <w:num w:numId="9" w16cid:durableId="2031222888">
    <w:abstractNumId w:val="27"/>
  </w:num>
  <w:num w:numId="10" w16cid:durableId="316346002">
    <w:abstractNumId w:val="33"/>
  </w:num>
  <w:num w:numId="11" w16cid:durableId="942806724">
    <w:abstractNumId w:val="36"/>
  </w:num>
  <w:num w:numId="12" w16cid:durableId="2035374849">
    <w:abstractNumId w:val="11"/>
  </w:num>
  <w:num w:numId="13" w16cid:durableId="783156172">
    <w:abstractNumId w:val="19"/>
  </w:num>
  <w:num w:numId="14" w16cid:durableId="1596669298">
    <w:abstractNumId w:val="24"/>
  </w:num>
  <w:num w:numId="15" w16cid:durableId="1303926606">
    <w:abstractNumId w:val="23"/>
  </w:num>
  <w:num w:numId="16" w16cid:durableId="1942060940">
    <w:abstractNumId w:val="12"/>
  </w:num>
  <w:num w:numId="17" w16cid:durableId="1529875328">
    <w:abstractNumId w:val="37"/>
  </w:num>
  <w:num w:numId="18" w16cid:durableId="178114807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9"/>
  </w:num>
  <w:num w:numId="20" w16cid:durableId="1607537470">
    <w:abstractNumId w:val="5"/>
  </w:num>
  <w:num w:numId="21" w16cid:durableId="1201747188">
    <w:abstractNumId w:val="6"/>
  </w:num>
  <w:num w:numId="22" w16cid:durableId="862746178">
    <w:abstractNumId w:val="10"/>
  </w:num>
  <w:num w:numId="23" w16cid:durableId="130097842">
    <w:abstractNumId w:val="34"/>
  </w:num>
  <w:num w:numId="24" w16cid:durableId="6224650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4"/>
  </w:num>
  <w:num w:numId="26" w16cid:durableId="1209798987">
    <w:abstractNumId w:val="29"/>
  </w:num>
  <w:num w:numId="27" w16cid:durableId="672801700">
    <w:abstractNumId w:val="22"/>
  </w:num>
  <w:num w:numId="28" w16cid:durableId="707414162">
    <w:abstractNumId w:val="30"/>
  </w:num>
  <w:num w:numId="29" w16cid:durableId="67701674">
    <w:abstractNumId w:val="25"/>
  </w:num>
  <w:num w:numId="30" w16cid:durableId="90585937">
    <w:abstractNumId w:val="26"/>
  </w:num>
  <w:num w:numId="31" w16cid:durableId="851143416">
    <w:abstractNumId w:val="18"/>
  </w:num>
  <w:num w:numId="32" w16cid:durableId="950554846">
    <w:abstractNumId w:val="30"/>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2"/>
  </w:num>
  <w:num w:numId="34" w16cid:durableId="181090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8"/>
  </w:num>
  <w:num w:numId="36" w16cid:durableId="1429277309">
    <w:abstractNumId w:val="21"/>
  </w:num>
  <w:num w:numId="37" w16cid:durableId="796490126">
    <w:abstractNumId w:val="16"/>
  </w:num>
  <w:num w:numId="38" w16cid:durableId="441926045">
    <w:abstractNumId w:val="7"/>
  </w:num>
  <w:num w:numId="39" w16cid:durableId="1636640789">
    <w:abstractNumId w:val="17"/>
  </w:num>
  <w:num w:numId="40" w16cid:durableId="1467552742">
    <w:abstractNumId w:val="20"/>
  </w:num>
  <w:num w:numId="41" w16cid:durableId="576787708">
    <w:abstractNumId w:val="13"/>
  </w:num>
  <w:num w:numId="42" w16cid:durableId="1375160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D6iVmLc1IgXRQZgliE013+Hmgk+eiFbO05yUxRHQfSZqpbToqnDmm/pEGvBYvee31r+6GQ9pvUIWUk5oERpQ==" w:salt="DnhGtUlEkjwf4ZJ1RjPDG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2459"/>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16E7E"/>
    <w:rsid w:val="001205EB"/>
    <w:rsid w:val="001246FC"/>
    <w:rsid w:val="00146D3F"/>
    <w:rsid w:val="00154442"/>
    <w:rsid w:val="00156451"/>
    <w:rsid w:val="00156C76"/>
    <w:rsid w:val="00157104"/>
    <w:rsid w:val="001676B5"/>
    <w:rsid w:val="001678F3"/>
    <w:rsid w:val="00191AD0"/>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92659"/>
    <w:rsid w:val="002A6CCA"/>
    <w:rsid w:val="002A7149"/>
    <w:rsid w:val="002C2021"/>
    <w:rsid w:val="002C6840"/>
    <w:rsid w:val="002C75E8"/>
    <w:rsid w:val="002F0767"/>
    <w:rsid w:val="002F27A2"/>
    <w:rsid w:val="002F7D13"/>
    <w:rsid w:val="00300C21"/>
    <w:rsid w:val="00312BE4"/>
    <w:rsid w:val="003203C1"/>
    <w:rsid w:val="00327A88"/>
    <w:rsid w:val="00327F78"/>
    <w:rsid w:val="00345A82"/>
    <w:rsid w:val="003464CD"/>
    <w:rsid w:val="003464D2"/>
    <w:rsid w:val="00351BCF"/>
    <w:rsid w:val="0035346E"/>
    <w:rsid w:val="003603AE"/>
    <w:rsid w:val="00361295"/>
    <w:rsid w:val="00363EDD"/>
    <w:rsid w:val="0036547C"/>
    <w:rsid w:val="0036599B"/>
    <w:rsid w:val="0036682B"/>
    <w:rsid w:val="003708BE"/>
    <w:rsid w:val="00373458"/>
    <w:rsid w:val="00374567"/>
    <w:rsid w:val="00375ED5"/>
    <w:rsid w:val="003802B2"/>
    <w:rsid w:val="00384C66"/>
    <w:rsid w:val="00386A5B"/>
    <w:rsid w:val="003948BD"/>
    <w:rsid w:val="003A2D56"/>
    <w:rsid w:val="003A3F37"/>
    <w:rsid w:val="003B3400"/>
    <w:rsid w:val="003B5FD6"/>
    <w:rsid w:val="003C6D9F"/>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714EE"/>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E780B"/>
    <w:rsid w:val="004F2593"/>
    <w:rsid w:val="004F28F1"/>
    <w:rsid w:val="004F31EF"/>
    <w:rsid w:val="004F3548"/>
    <w:rsid w:val="004F3D94"/>
    <w:rsid w:val="004F63B3"/>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75695"/>
    <w:rsid w:val="0068028B"/>
    <w:rsid w:val="0068449E"/>
    <w:rsid w:val="00692E5B"/>
    <w:rsid w:val="00694871"/>
    <w:rsid w:val="00696905"/>
    <w:rsid w:val="006B394C"/>
    <w:rsid w:val="006C54DD"/>
    <w:rsid w:val="006C5531"/>
    <w:rsid w:val="006D049E"/>
    <w:rsid w:val="006D1767"/>
    <w:rsid w:val="006D4371"/>
    <w:rsid w:val="006E4078"/>
    <w:rsid w:val="006E445E"/>
    <w:rsid w:val="006E5CFB"/>
    <w:rsid w:val="006E650B"/>
    <w:rsid w:val="006F1C0B"/>
    <w:rsid w:val="006F6487"/>
    <w:rsid w:val="006F6825"/>
    <w:rsid w:val="007126D4"/>
    <w:rsid w:val="00716560"/>
    <w:rsid w:val="00721565"/>
    <w:rsid w:val="007322B1"/>
    <w:rsid w:val="00737896"/>
    <w:rsid w:val="00751D7B"/>
    <w:rsid w:val="007548C9"/>
    <w:rsid w:val="00755C1C"/>
    <w:rsid w:val="00760A58"/>
    <w:rsid w:val="00761310"/>
    <w:rsid w:val="007712B3"/>
    <w:rsid w:val="00772C9F"/>
    <w:rsid w:val="00775670"/>
    <w:rsid w:val="00791475"/>
    <w:rsid w:val="007922BB"/>
    <w:rsid w:val="007A3A05"/>
    <w:rsid w:val="007A45CB"/>
    <w:rsid w:val="007C2972"/>
    <w:rsid w:val="007C3CD7"/>
    <w:rsid w:val="007C5476"/>
    <w:rsid w:val="007C635F"/>
    <w:rsid w:val="007D09B1"/>
    <w:rsid w:val="007D41B2"/>
    <w:rsid w:val="007D7C8D"/>
    <w:rsid w:val="007F0528"/>
    <w:rsid w:val="007F16B6"/>
    <w:rsid w:val="007F29F0"/>
    <w:rsid w:val="007F5164"/>
    <w:rsid w:val="007F611B"/>
    <w:rsid w:val="00800E72"/>
    <w:rsid w:val="00806DC9"/>
    <w:rsid w:val="00814066"/>
    <w:rsid w:val="008171DD"/>
    <w:rsid w:val="0081738A"/>
    <w:rsid w:val="00825DC8"/>
    <w:rsid w:val="00835DA3"/>
    <w:rsid w:val="0084179D"/>
    <w:rsid w:val="0085086F"/>
    <w:rsid w:val="0085100B"/>
    <w:rsid w:val="00852E63"/>
    <w:rsid w:val="00861194"/>
    <w:rsid w:val="008652DF"/>
    <w:rsid w:val="00867FBF"/>
    <w:rsid w:val="00873DF5"/>
    <w:rsid w:val="008801E5"/>
    <w:rsid w:val="008818C9"/>
    <w:rsid w:val="00882168"/>
    <w:rsid w:val="008842C2"/>
    <w:rsid w:val="00893F11"/>
    <w:rsid w:val="00894115"/>
    <w:rsid w:val="00896926"/>
    <w:rsid w:val="008A4843"/>
    <w:rsid w:val="008A6520"/>
    <w:rsid w:val="008B378F"/>
    <w:rsid w:val="008B3A72"/>
    <w:rsid w:val="008B5A44"/>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25A33"/>
    <w:rsid w:val="00933C10"/>
    <w:rsid w:val="00936B1F"/>
    <w:rsid w:val="00943131"/>
    <w:rsid w:val="0095176F"/>
    <w:rsid w:val="00960682"/>
    <w:rsid w:val="00963891"/>
    <w:rsid w:val="00965493"/>
    <w:rsid w:val="009659BE"/>
    <w:rsid w:val="009711C4"/>
    <w:rsid w:val="00977B67"/>
    <w:rsid w:val="00980A35"/>
    <w:rsid w:val="00985E98"/>
    <w:rsid w:val="00987D20"/>
    <w:rsid w:val="00991F91"/>
    <w:rsid w:val="00992584"/>
    <w:rsid w:val="009A4CF1"/>
    <w:rsid w:val="009A55F7"/>
    <w:rsid w:val="009B1C54"/>
    <w:rsid w:val="009B742E"/>
    <w:rsid w:val="009C1EA0"/>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60694"/>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595C"/>
    <w:rsid w:val="00B17EB9"/>
    <w:rsid w:val="00B22DEB"/>
    <w:rsid w:val="00B272F0"/>
    <w:rsid w:val="00B3509B"/>
    <w:rsid w:val="00B52621"/>
    <w:rsid w:val="00B55BA7"/>
    <w:rsid w:val="00B57D83"/>
    <w:rsid w:val="00B62825"/>
    <w:rsid w:val="00B6695B"/>
    <w:rsid w:val="00B738C6"/>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6DC"/>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286"/>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46FD"/>
    <w:rsid w:val="00DA7359"/>
    <w:rsid w:val="00DB2227"/>
    <w:rsid w:val="00DB7A1D"/>
    <w:rsid w:val="00DC3AFA"/>
    <w:rsid w:val="00DC4E90"/>
    <w:rsid w:val="00DD5328"/>
    <w:rsid w:val="00DE5807"/>
    <w:rsid w:val="00DE7E73"/>
    <w:rsid w:val="00DF1AF0"/>
    <w:rsid w:val="00DF4C9C"/>
    <w:rsid w:val="00E10A7C"/>
    <w:rsid w:val="00E210E3"/>
    <w:rsid w:val="00E22286"/>
    <w:rsid w:val="00E341AB"/>
    <w:rsid w:val="00E3661F"/>
    <w:rsid w:val="00E75126"/>
    <w:rsid w:val="00E80C10"/>
    <w:rsid w:val="00E8767B"/>
    <w:rsid w:val="00E937AA"/>
    <w:rsid w:val="00E9576E"/>
    <w:rsid w:val="00E97DB8"/>
    <w:rsid w:val="00EA03BF"/>
    <w:rsid w:val="00EA165D"/>
    <w:rsid w:val="00EA39A3"/>
    <w:rsid w:val="00EA5209"/>
    <w:rsid w:val="00EB0B46"/>
    <w:rsid w:val="00ED3EE5"/>
    <w:rsid w:val="00ED4341"/>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3FAE"/>
    <w:rsid w:val="00FC5B1B"/>
    <w:rsid w:val="00FD34C2"/>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1768"/>
    <w:pPr>
      <w:spacing w:after="200" w:line="276" w:lineRule="auto"/>
    </w:pPr>
    <w:rPr>
      <w:rFonts w:ascii="Calibri" w:eastAsia="Calibri" w:hAnsi="Calibri"/>
      <w:sz w:val="22"/>
      <w:szCs w:val="22"/>
      <w:lang w:val="it-IT" w:eastAsia="en-US"/>
    </w:rPr>
  </w:style>
  <w:style w:type="paragraph" w:styleId="berschrift1">
    <w:name w:val="heading 1"/>
    <w:basedOn w:val="Standard"/>
    <w:next w:val="Standard"/>
    <w:link w:val="berschrift1Zchn"/>
    <w:qFormat/>
    <w:pPr>
      <w:keepNext/>
      <w:spacing w:line="240" w:lineRule="exact"/>
      <w:outlineLvl w:val="0"/>
    </w:pPr>
    <w:rPr>
      <w:rFonts w:ascii="Arial" w:hAnsi="Arial"/>
      <w:b/>
    </w:rPr>
  </w:style>
  <w:style w:type="paragraph" w:styleId="berschrift2">
    <w:name w:val="heading 2"/>
    <w:basedOn w:val="Standard"/>
    <w:next w:val="Standard"/>
    <w:link w:val="berschrift2Zchn"/>
    <w:qFormat/>
    <w:pPr>
      <w:keepNext/>
      <w:spacing w:line="240" w:lineRule="exact"/>
      <w:jc w:val="right"/>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46FC"/>
    <w:rPr>
      <w:rFonts w:ascii="Arial" w:hAnsi="Arial"/>
      <w:b/>
      <w:noProof/>
      <w:lang w:val="en-US" w:eastAsia="en-US" w:bidi="ar-SA"/>
    </w:rPr>
  </w:style>
  <w:style w:type="character" w:customStyle="1" w:styleId="berschrift2Zchn">
    <w:name w:val="Überschrift 2 Zchn"/>
    <w:link w:val="berschrift2"/>
    <w:semiHidden/>
    <w:rsid w:val="001246FC"/>
    <w:rPr>
      <w:rFonts w:ascii="Arial" w:hAnsi="Arial"/>
      <w:noProof/>
      <w:sz w:val="24"/>
      <w:lang w:val="en-US" w:eastAsia="en-US" w:bidi="ar-SA"/>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semiHidden/>
    <w:rsid w:val="001246FC"/>
    <w:rPr>
      <w:rFonts w:ascii="Arial" w:hAnsi="Arial"/>
      <w:noProof/>
      <w:lang w:val="en-US" w:eastAsia="en-US" w:bidi="ar-SA"/>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semiHidden/>
    <w:rsid w:val="001246FC"/>
    <w:rPr>
      <w:rFonts w:ascii="Arial" w:hAnsi="Arial"/>
      <w:noProof/>
      <w:lang w:val="en-US" w:eastAsia="en-US" w:bidi="ar-SA"/>
    </w:r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rPr>
      <w:rFonts w:ascii="Arial" w:hAnsi="Arial"/>
    </w:rPr>
  </w:style>
  <w:style w:type="paragraph" w:customStyle="1" w:styleId="Testoitaliano">
    <w:name w:val="Testo italiano"/>
    <w:basedOn w:val="Standard"/>
    <w:pPr>
      <w:spacing w:line="240" w:lineRule="exact"/>
      <w:jc w:val="both"/>
    </w:pPr>
    <w:rPr>
      <w:rFonts w:ascii="Arial" w:hAnsi="Arial"/>
    </w:rPr>
  </w:style>
  <w:style w:type="paragraph" w:customStyle="1" w:styleId="Oggettodellalettera">
    <w:name w:val="Oggetto della lettera"/>
    <w:basedOn w:val="Standard"/>
    <w:pPr>
      <w:spacing w:line="240" w:lineRule="exact"/>
      <w:jc w:val="both"/>
    </w:pPr>
    <w:rPr>
      <w:rFonts w:ascii="Arial" w:hAnsi="Arial"/>
      <w:b/>
    </w:rPr>
  </w:style>
  <w:style w:type="paragraph" w:customStyle="1" w:styleId="ProtNr">
    <w:name w:val="Prot. Nr."/>
    <w:basedOn w:val="Standard"/>
    <w:pPr>
      <w:spacing w:line="200" w:lineRule="exact"/>
    </w:pPr>
    <w:rPr>
      <w:rFonts w:ascii="Arial" w:hAnsi="Arial"/>
      <w:sz w:val="16"/>
    </w:rPr>
  </w:style>
  <w:style w:type="paragraph" w:customStyle="1" w:styleId="ThemadesSchreibens">
    <w:name w:val="Thema des Schreibens"/>
    <w:basedOn w:val="Standard"/>
    <w:pPr>
      <w:spacing w:line="240" w:lineRule="exact"/>
      <w:jc w:val="both"/>
    </w:pPr>
    <w:rPr>
      <w:rFonts w:ascii="Arial" w:hAnsi="Arial"/>
      <w:b/>
    </w:rPr>
  </w:style>
  <w:style w:type="paragraph" w:customStyle="1" w:styleId="DatumOrtDataluogo">
    <w:name w:val="Datum (Ort) / Data (luogo)"/>
    <w:basedOn w:val="Standard"/>
    <w:pPr>
      <w:spacing w:line="220" w:lineRule="exact"/>
    </w:pPr>
    <w:rPr>
      <w:rFonts w:ascii="Arial" w:hAnsi="Arial"/>
      <w:sz w:val="16"/>
    </w:rPr>
  </w:style>
  <w:style w:type="paragraph" w:customStyle="1" w:styleId="NameNomeBearbeitetvonredattoda">
    <w:name w:val="Name / Nome (Bearbeitet von / redatto da)"/>
    <w:basedOn w:val="Standard"/>
    <w:pPr>
      <w:spacing w:line="200" w:lineRule="exact"/>
    </w:pPr>
    <w:rPr>
      <w:rFonts w:ascii="Arial" w:hAnsi="Arial"/>
      <w:sz w:val="18"/>
    </w:rPr>
  </w:style>
  <w:style w:type="paragraph" w:customStyle="1" w:styleId="TelBearbeitetvonredattoda">
    <w:name w:val="Tel. (Bearbeitet von / redatto da)"/>
    <w:basedOn w:val="Standard"/>
    <w:pPr>
      <w:spacing w:line="200" w:lineRule="exact"/>
    </w:pPr>
    <w:rPr>
      <w:rFonts w:ascii="Arial" w:hAnsi="Arial"/>
      <w:sz w:val="16"/>
    </w:rPr>
  </w:style>
  <w:style w:type="paragraph" w:customStyle="1" w:styleId="E-MailBearbeitetvonredattoda">
    <w:name w:val="E-Mail (Bearbeitet von / redatto da)"/>
    <w:basedOn w:val="Standard"/>
    <w:pPr>
      <w:spacing w:line="200" w:lineRule="exact"/>
    </w:pPr>
    <w:rPr>
      <w:rFonts w:ascii="Arial" w:hAnsi="Arial"/>
      <w:sz w:val="16"/>
    </w:rPr>
  </w:style>
  <w:style w:type="paragraph" w:customStyle="1" w:styleId="ZurKenntnisPerconoscenza">
    <w:name w:val="Zur Kenntnis / Per conoscenza"/>
    <w:basedOn w:val="Standard"/>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ascii="Arial" w:hAnsi="Arial"/>
    </w:rPr>
  </w:style>
  <w:style w:type="paragraph" w:customStyle="1" w:styleId="NameNachnameNomeCognome">
    <w:name w:val="Name Nachname / Nome Cognome"/>
    <w:basedOn w:val="Standard"/>
    <w:pPr>
      <w:spacing w:line="240" w:lineRule="exact"/>
      <w:jc w:val="center"/>
    </w:pPr>
    <w:rPr>
      <w:rFonts w:ascii="Arial" w:hAnsi="Arial"/>
    </w:rPr>
  </w:style>
  <w:style w:type="paragraph" w:customStyle="1" w:styleId="DatumOrt">
    <w:name w:val="Datum (Ort)"/>
    <w:basedOn w:val="Standard"/>
    <w:pPr>
      <w:spacing w:line="220" w:lineRule="exact"/>
    </w:pPr>
    <w:rPr>
      <w:rFonts w:ascii="Arial" w:hAnsi="Arial"/>
      <w:sz w:val="16"/>
    </w:rPr>
  </w:style>
  <w:style w:type="paragraph" w:customStyle="1" w:styleId="VersandformundAdresse">
    <w:name w:val="Versandform und Adresse"/>
    <w:basedOn w:val="Standard"/>
    <w:pPr>
      <w:spacing w:line="240" w:lineRule="exact"/>
    </w:pPr>
    <w:rPr>
      <w:rFonts w:ascii="Arial" w:hAnsi="Arial"/>
    </w:rPr>
  </w:style>
  <w:style w:type="paragraph" w:customStyle="1" w:styleId="NameBearbeitetvon">
    <w:name w:val="Name (Bearbeitet von)"/>
    <w:basedOn w:val="Standard"/>
    <w:pPr>
      <w:spacing w:line="200" w:lineRule="exact"/>
    </w:pPr>
    <w:rPr>
      <w:rFonts w:ascii="Arial" w:hAnsi="Arial"/>
      <w:sz w:val="18"/>
    </w:rPr>
  </w:style>
  <w:style w:type="paragraph" w:customStyle="1" w:styleId="TelBearbeitetvon">
    <w:name w:val="Tel. (Bearbeitet von)"/>
    <w:basedOn w:val="Standard"/>
    <w:pPr>
      <w:spacing w:line="200" w:lineRule="exact"/>
    </w:pPr>
    <w:rPr>
      <w:rFonts w:ascii="Arial" w:hAnsi="Arial"/>
      <w:sz w:val="16"/>
    </w:rPr>
  </w:style>
  <w:style w:type="paragraph" w:customStyle="1" w:styleId="E-MailBearbeitetvon">
    <w:name w:val="E-Mail (Bearbeitet von)"/>
    <w:basedOn w:val="Standard"/>
    <w:pPr>
      <w:spacing w:line="200" w:lineRule="exact"/>
    </w:pPr>
    <w:rPr>
      <w:rFonts w:ascii="Arial" w:hAnsi="Arial"/>
      <w:sz w:val="16"/>
    </w:rPr>
  </w:style>
  <w:style w:type="paragraph" w:customStyle="1" w:styleId="ZurKenntnis">
    <w:name w:val="Zur Kenntnis"/>
    <w:basedOn w:val="Standard"/>
    <w:pPr>
      <w:spacing w:line="200" w:lineRule="exact"/>
    </w:pPr>
    <w:rPr>
      <w:rFonts w:ascii="Arial" w:hAnsi="Arial"/>
      <w:sz w:val="16"/>
    </w:rPr>
  </w:style>
  <w:style w:type="paragraph" w:customStyle="1" w:styleId="NameNachname">
    <w:name w:val="Name Nachname"/>
    <w:basedOn w:val="Standard"/>
    <w:pPr>
      <w:spacing w:line="240" w:lineRule="exact"/>
      <w:jc w:val="right"/>
    </w:pPr>
    <w:rPr>
      <w:rFonts w:ascii="Arial" w:hAnsi="Arial"/>
    </w:rPr>
  </w:style>
  <w:style w:type="paragraph" w:styleId="Sprechblasentext">
    <w:name w:val="Balloon Text"/>
    <w:basedOn w:val="Standard"/>
    <w:link w:val="SprechblasentextZchn"/>
    <w:rsid w:val="00F23823"/>
    <w:rPr>
      <w:rFonts w:ascii="Tahoma" w:hAnsi="Tahoma" w:cs="Tahoma"/>
      <w:sz w:val="16"/>
      <w:szCs w:val="16"/>
    </w:rPr>
  </w:style>
  <w:style w:type="character" w:customStyle="1" w:styleId="SprechblasentextZchn">
    <w:name w:val="Sprechblasentext Zchn"/>
    <w:link w:val="Sprechblasentext"/>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Fett">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Standard"/>
    <w:next w:val="Textkrper"/>
    <w:rsid w:val="001246FC"/>
    <w:pPr>
      <w:keepNext/>
      <w:spacing w:before="240" w:after="120"/>
    </w:pPr>
    <w:rPr>
      <w:rFonts w:eastAsia="MS Mincho"/>
      <w:sz w:val="28"/>
      <w:szCs w:val="28"/>
    </w:rPr>
  </w:style>
  <w:style w:type="paragraph" w:styleId="Textkrper">
    <w:name w:val="Body Text"/>
    <w:basedOn w:val="Standard"/>
    <w:link w:val="TextkrperZchn"/>
    <w:rsid w:val="001246FC"/>
    <w:pPr>
      <w:spacing w:after="120"/>
    </w:pPr>
  </w:style>
  <w:style w:type="character" w:customStyle="1" w:styleId="TextkrperZchn">
    <w:name w:val="Textkörper Zchn"/>
    <w:link w:val="Textkrper"/>
    <w:rsid w:val="001246FC"/>
    <w:rPr>
      <w:rFonts w:ascii="Calibri" w:eastAsia="Calibri" w:hAnsi="Calibri"/>
      <w:sz w:val="22"/>
      <w:szCs w:val="22"/>
      <w:lang w:val="it-IT" w:eastAsia="en-US" w:bidi="ar-SA"/>
    </w:rPr>
  </w:style>
  <w:style w:type="paragraph" w:styleId="Liste">
    <w:name w:val="List"/>
    <w:basedOn w:val="Textkrper"/>
    <w:rsid w:val="001246FC"/>
  </w:style>
  <w:style w:type="paragraph" w:customStyle="1" w:styleId="Didascalia1">
    <w:name w:val="Didascalia1"/>
    <w:basedOn w:val="Standard"/>
    <w:rsid w:val="001246FC"/>
    <w:pPr>
      <w:suppressLineNumbers/>
      <w:spacing w:before="120" w:after="120"/>
    </w:pPr>
    <w:rPr>
      <w:i/>
      <w:iCs/>
      <w:sz w:val="24"/>
      <w:szCs w:val="24"/>
    </w:rPr>
  </w:style>
  <w:style w:type="paragraph" w:customStyle="1" w:styleId="Indice">
    <w:name w:val="Indice"/>
    <w:basedOn w:val="Standard"/>
    <w:rsid w:val="001246FC"/>
    <w:pPr>
      <w:suppressLineNumbers/>
    </w:pPr>
  </w:style>
  <w:style w:type="paragraph" w:customStyle="1" w:styleId="Char1CarattereCharCarattereCharCarattereChar">
    <w:name w:val="Char1 Carattere Char Carattere Char Carattere Char"/>
    <w:basedOn w:val="Standard"/>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1246FC"/>
    <w:pPr>
      <w:spacing w:after="120"/>
      <w:ind w:left="283"/>
    </w:pPr>
  </w:style>
  <w:style w:type="character" w:customStyle="1" w:styleId="Textkrper-ZeileneinzugZchn">
    <w:name w:val="Textkörper-Zeileneinzug Zchn"/>
    <w:link w:val="Textkrper-Zeileneinzug"/>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Standard"/>
    <w:rsid w:val="001246FC"/>
    <w:pPr>
      <w:spacing w:after="120"/>
      <w:ind w:left="283"/>
    </w:pPr>
    <w:rPr>
      <w:sz w:val="16"/>
      <w:szCs w:val="16"/>
    </w:rPr>
  </w:style>
  <w:style w:type="paragraph" w:customStyle="1" w:styleId="Rientrocorpodeltesto21">
    <w:name w:val="Rientro corpo del testo 21"/>
    <w:basedOn w:val="Standard"/>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Funotentext">
    <w:name w:val="footnote text"/>
    <w:basedOn w:val="Standard"/>
    <w:link w:val="FunotentextZchn"/>
    <w:semiHidden/>
    <w:rsid w:val="001246FC"/>
  </w:style>
  <w:style w:type="character" w:customStyle="1" w:styleId="FunotentextZchn">
    <w:name w:val="Fußnotentext Zchn"/>
    <w:link w:val="Funotentext"/>
    <w:semiHidden/>
    <w:rsid w:val="001246FC"/>
    <w:rPr>
      <w:rFonts w:ascii="Calibri" w:eastAsia="Calibri" w:hAnsi="Calibri"/>
      <w:sz w:val="22"/>
      <w:szCs w:val="22"/>
      <w:lang w:val="it-IT" w:eastAsia="en-US" w:bidi="ar-SA"/>
    </w:rPr>
  </w:style>
  <w:style w:type="paragraph" w:customStyle="1" w:styleId="Stile1">
    <w:name w:val="Stile1"/>
    <w:basedOn w:val="Standard"/>
    <w:rsid w:val="001246FC"/>
    <w:pPr>
      <w:widowControl w:val="0"/>
      <w:jc w:val="both"/>
    </w:pPr>
    <w:rPr>
      <w:rFonts w:ascii="Times New Roman" w:hAnsi="Times New Roman"/>
      <w:sz w:val="24"/>
      <w:szCs w:val="24"/>
      <w:lang w:val="de-DE"/>
    </w:rPr>
  </w:style>
  <w:style w:type="paragraph" w:customStyle="1" w:styleId="sche30">
    <w:name w:val="sche3"/>
    <w:basedOn w:val="Standard"/>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Standard"/>
    <w:rsid w:val="001246FC"/>
    <w:pPr>
      <w:spacing w:after="160" w:line="240" w:lineRule="exact"/>
    </w:pPr>
    <w:rPr>
      <w:rFonts w:ascii="Tahoma" w:hAnsi="Tahoma" w:cs="Tahoma"/>
    </w:rPr>
  </w:style>
  <w:style w:type="paragraph" w:customStyle="1" w:styleId="Carattere1">
    <w:name w:val="Carattere1"/>
    <w:basedOn w:val="Standard"/>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1246FC"/>
    <w:pPr>
      <w:spacing w:after="160" w:line="240" w:lineRule="exact"/>
    </w:pPr>
    <w:rPr>
      <w:rFonts w:ascii="Tahoma" w:hAnsi="Tahoma" w:cs="Tahoma"/>
    </w:rPr>
  </w:style>
  <w:style w:type="paragraph" w:customStyle="1" w:styleId="Testocommento1">
    <w:name w:val="Testo commento1"/>
    <w:basedOn w:val="Standard"/>
    <w:rsid w:val="001246FC"/>
  </w:style>
  <w:style w:type="paragraph" w:styleId="Kommentartext">
    <w:name w:val="annotation text"/>
    <w:basedOn w:val="Standard"/>
    <w:link w:val="KommentartextZchn"/>
    <w:semiHidden/>
    <w:rsid w:val="001246FC"/>
  </w:style>
  <w:style w:type="character" w:customStyle="1" w:styleId="KommentartextZchn">
    <w:name w:val="Kommentartext Zchn"/>
    <w:link w:val="Kommentartext"/>
    <w:semiHidden/>
    <w:rsid w:val="001246FC"/>
    <w:rPr>
      <w:rFonts w:ascii="Calibri" w:eastAsia="Calibri" w:hAnsi="Calibri"/>
      <w:sz w:val="22"/>
      <w:szCs w:val="22"/>
      <w:lang w:val="it-IT" w:eastAsia="en-US" w:bidi="ar-SA"/>
    </w:rPr>
  </w:style>
  <w:style w:type="paragraph" w:styleId="Kommentarthema">
    <w:name w:val="annotation subject"/>
    <w:basedOn w:val="Testocommento1"/>
    <w:next w:val="Testocommento1"/>
    <w:link w:val="KommentarthemaZchn"/>
    <w:semiHidden/>
    <w:rsid w:val="001246FC"/>
    <w:rPr>
      <w:b/>
      <w:bCs/>
    </w:rPr>
  </w:style>
  <w:style w:type="character" w:customStyle="1" w:styleId="KommentarthemaZchn">
    <w:name w:val="Kommentarthema Zchn"/>
    <w:link w:val="Kommentarthema"/>
    <w:semiHidden/>
    <w:rsid w:val="001246FC"/>
    <w:rPr>
      <w:rFonts w:ascii="Calibri" w:eastAsia="Calibri" w:hAnsi="Calibri"/>
      <w:b/>
      <w:bCs/>
      <w:sz w:val="22"/>
      <w:szCs w:val="22"/>
      <w:lang w:val="it-IT" w:eastAsia="en-US" w:bidi="ar-SA"/>
    </w:rPr>
  </w:style>
  <w:style w:type="paragraph" w:customStyle="1" w:styleId="Char1">
    <w:name w:val="Char1"/>
    <w:basedOn w:val="Standard"/>
    <w:rsid w:val="001246FC"/>
    <w:pPr>
      <w:spacing w:after="160" w:line="240" w:lineRule="exact"/>
    </w:pPr>
    <w:rPr>
      <w:rFonts w:ascii="Tahoma" w:hAnsi="Tahoma" w:cs="Tahoma"/>
    </w:rPr>
  </w:style>
  <w:style w:type="paragraph" w:customStyle="1" w:styleId="Char1CarattereChar1Carattere">
    <w:name w:val="Char1 Carattere Char1 Carattere"/>
    <w:basedOn w:val="Standard"/>
    <w:rsid w:val="001246FC"/>
    <w:pPr>
      <w:spacing w:after="160" w:line="240" w:lineRule="exact"/>
    </w:pPr>
    <w:rPr>
      <w:rFonts w:ascii="Tahoma" w:hAnsi="Tahoma" w:cs="Tahoma"/>
    </w:rPr>
  </w:style>
  <w:style w:type="paragraph" w:customStyle="1" w:styleId="CharCarattereCharCarattere">
    <w:name w:val="Char Carattere Char Carattere"/>
    <w:basedOn w:val="Standard"/>
    <w:rsid w:val="001246FC"/>
    <w:pPr>
      <w:spacing w:after="160" w:line="240" w:lineRule="exact"/>
    </w:pPr>
    <w:rPr>
      <w:rFonts w:ascii="Tahoma" w:hAnsi="Tahoma" w:cs="Tahoma"/>
    </w:rPr>
  </w:style>
  <w:style w:type="paragraph" w:customStyle="1" w:styleId="Contenutotabella">
    <w:name w:val="Contenuto tabella"/>
    <w:basedOn w:val="Standard"/>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StandardWeb">
    <w:name w:val="Normal (Web)"/>
    <w:basedOn w:val="Standard"/>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Standard"/>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Standard"/>
    <w:rsid w:val="001246FC"/>
    <w:pPr>
      <w:spacing w:after="160" w:line="240" w:lineRule="exact"/>
    </w:pPr>
    <w:rPr>
      <w:rFonts w:ascii="Tahoma" w:hAnsi="Tahoma" w:cs="Tahoma"/>
    </w:rPr>
  </w:style>
  <w:style w:type="paragraph" w:customStyle="1" w:styleId="sche300">
    <w:name w:val="sche30"/>
    <w:basedOn w:val="Standard"/>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Standard"/>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Standard"/>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Standard"/>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Standard"/>
    <w:rsid w:val="001246FC"/>
    <w:pPr>
      <w:spacing w:after="160" w:line="240" w:lineRule="exact"/>
    </w:pPr>
    <w:rPr>
      <w:rFonts w:ascii="Tahoma" w:eastAsia="Times New Roman" w:hAnsi="Tahoma" w:cs="Tahoma"/>
      <w:sz w:val="20"/>
      <w:szCs w:val="20"/>
      <w:lang w:val="en-US"/>
    </w:rPr>
  </w:style>
  <w:style w:type="character" w:styleId="Funotenzeichen">
    <w:name w:val="footnote reference"/>
    <w:semiHidden/>
    <w:rsid w:val="00D633E7"/>
    <w:rPr>
      <w:vertAlign w:val="superscript"/>
    </w:rPr>
  </w:style>
  <w:style w:type="paragraph" w:styleId="Endnotentext">
    <w:name w:val="endnote text"/>
    <w:basedOn w:val="Standard"/>
    <w:link w:val="EndnotentextZchn"/>
    <w:rsid w:val="00977B67"/>
    <w:pPr>
      <w:suppressAutoHyphens/>
      <w:spacing w:after="0" w:line="240" w:lineRule="auto"/>
    </w:pPr>
    <w:rPr>
      <w:rFonts w:ascii="Arial" w:eastAsia="Times New Roman" w:hAnsi="Arial" w:cs="Arial"/>
      <w:sz w:val="20"/>
      <w:szCs w:val="20"/>
      <w:lang w:val="en-US" w:eastAsia="ar-SA"/>
    </w:rPr>
  </w:style>
  <w:style w:type="character" w:styleId="Endnotenzeichen">
    <w:name w:val="endnote reference"/>
    <w:rsid w:val="00977B67"/>
    <w:rPr>
      <w:rFonts w:cs="Times New Roman"/>
      <w:vertAlign w:val="superscript"/>
    </w:rPr>
  </w:style>
  <w:style w:type="character" w:styleId="NichtaufgelsteErwhnung">
    <w:name w:val="Unresolved Mention"/>
    <w:uiPriority w:val="99"/>
    <w:semiHidden/>
    <w:unhideWhenUsed/>
    <w:rsid w:val="00BE56A9"/>
    <w:rPr>
      <w:color w:val="808080"/>
      <w:shd w:val="clear" w:color="auto" w:fill="E6E6E6"/>
    </w:rPr>
  </w:style>
  <w:style w:type="character" w:styleId="Kommentarzeichen">
    <w:name w:val="annotation reference"/>
    <w:rsid w:val="00873DF5"/>
    <w:rPr>
      <w:sz w:val="16"/>
      <w:szCs w:val="16"/>
    </w:rPr>
  </w:style>
  <w:style w:type="paragraph" w:styleId="Listenabsatz">
    <w:name w:val="List Paragraph"/>
    <w:basedOn w:val="Standard"/>
    <w:uiPriority w:val="34"/>
    <w:qFormat/>
    <w:rsid w:val="003E4834"/>
    <w:pPr>
      <w:ind w:left="708"/>
    </w:pPr>
  </w:style>
  <w:style w:type="table" w:styleId="Tabellenraster">
    <w:name w:val="Table Grid"/>
    <w:basedOn w:val="NormaleTabel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EndnotentextZchn">
    <w:name w:val="Endnotentext Zchn"/>
    <w:basedOn w:val="Absatz-Standardschriftart"/>
    <w:link w:val="Endnotentext"/>
    <w:rsid w:val="00761310"/>
    <w:rPr>
      <w:rFonts w:ascii="Arial" w:hAnsi="Arial" w:cs="Arial"/>
      <w:lang w:val="en-US" w:eastAsia="ar-SA"/>
    </w:rPr>
  </w:style>
  <w:style w:type="table" w:customStyle="1" w:styleId="Tabellenraster1">
    <w:name w:val="Tabellenraster1"/>
    <w:basedOn w:val="NormaleTabelle"/>
    <w:next w:val="Tabellenraster"/>
    <w:rsid w:val="00FC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4080</Words>
  <Characters>25711</Characters>
  <Application>Microsoft Office Word</Application>
  <DocSecurity>0</DocSecurity>
  <Lines>214</Lines>
  <Paragraphs>59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29732</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Huez, Leonhard</cp:lastModifiedBy>
  <cp:revision>27</cp:revision>
  <cp:lastPrinted>2007-10-15T17:45:00Z</cp:lastPrinted>
  <dcterms:created xsi:type="dcterms:W3CDTF">2023-07-10T13:24:00Z</dcterms:created>
  <dcterms:modified xsi:type="dcterms:W3CDTF">2025-05-26T09:26:00Z</dcterms:modified>
</cp:coreProperties>
</file>