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1C18D9" w:rsidRDefault="001C18D9" w:rsidP="00234DEE">
            <w:pPr>
              <w:pStyle w:val="Titolo2"/>
              <w:spacing w:before="120" w:after="120"/>
              <w:jc w:val="both"/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</w:pPr>
            <w:r w:rsidRPr="001C18D9"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  <w:t xml:space="preserve">Dreijahreslieferung in </w:t>
            </w:r>
            <w:proofErr w:type="spellStart"/>
            <w:r w:rsidRPr="001C18D9"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  <w:t>full</w:t>
            </w:r>
            <w:proofErr w:type="spellEnd"/>
            <w:r w:rsidRPr="001C18D9"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1C18D9"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  <w:t>service</w:t>
            </w:r>
            <w:proofErr w:type="spellEnd"/>
            <w:r w:rsidRPr="001C18D9"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  <w:t xml:space="preserve"> von Ultraschallsystemen für die </w:t>
            </w:r>
            <w:proofErr w:type="spellStart"/>
            <w:r w:rsidRPr="001C18D9"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  <w:t>Gewebedissektion</w:t>
            </w:r>
            <w:proofErr w:type="spellEnd"/>
            <w:r w:rsidRPr="001C18D9">
              <w:rPr>
                <w:rFonts w:ascii="Verdana" w:eastAsiaTheme="minorHAnsi" w:hAnsi="Verdana"/>
                <w:bCs w:val="0"/>
                <w:sz w:val="18"/>
                <w:szCs w:val="18"/>
                <w:lang w:val="it-IT"/>
              </w:rPr>
              <w:t xml:space="preserve"> und Hämostase für den Einsatz in der Allgemeinchirurgie, Gynäkologie und Urologie im offenen und laparoskopischen Bereich. – Gesundheitsbezirk Bozen</w:t>
            </w:r>
          </w:p>
        </w:tc>
        <w:tc>
          <w:tcPr>
            <w:tcW w:w="2553" w:type="pct"/>
          </w:tcPr>
          <w:p w:rsidR="00A9669A" w:rsidRPr="00A9669A" w:rsidRDefault="001C18D9" w:rsidP="00234DEE">
            <w:pPr>
              <w:spacing w:before="120" w:after="120"/>
              <w:jc w:val="both"/>
              <w:outlineLvl w:val="1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r w:rsidRPr="0066484A">
              <w:rPr>
                <w:rFonts w:ascii="Verdana" w:hAnsi="Verdana"/>
                <w:b/>
                <w:sz w:val="18"/>
                <w:szCs w:val="18"/>
                <w:lang w:val="it-IT"/>
              </w:rPr>
              <w:t>Fornitura triennale in full service di sistemi ad ultrasuoni per la dissezione ed emostasi del tessuto utilizzabili in interventi di chirurgia generale, ginecologia ed urologia, sia a cielo aperto che laparoscopici - Comprensorio sanitario di Bolzano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um  Einladung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zum </w:t>
            </w:r>
            <w:r w:rsidRPr="00A9669A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</w:t>
            </w:r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 xml:space="preserve">Dreijahreslieferung in </w:t>
            </w:r>
            <w:proofErr w:type="spellStart"/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>full</w:t>
            </w:r>
            <w:proofErr w:type="spellEnd"/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>service</w:t>
            </w:r>
            <w:proofErr w:type="spellEnd"/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 xml:space="preserve"> von Ultraschallsystemen für die </w:t>
            </w:r>
            <w:proofErr w:type="spellStart"/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>Gewebedis</w:t>
            </w:r>
            <w:r w:rsid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softHyphen/>
            </w:r>
            <w:bookmarkStart w:id="0" w:name="_GoBack"/>
            <w:bookmarkEnd w:id="0"/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>sektion</w:t>
            </w:r>
            <w:proofErr w:type="spellEnd"/>
            <w:r w:rsidR="000A1677" w:rsidRPr="000A1677">
              <w:rPr>
                <w:rFonts w:ascii="Verdana" w:eastAsiaTheme="minorHAnsi" w:hAnsi="Verdana"/>
                <w:bCs w:val="0"/>
                <w:sz w:val="18"/>
                <w:szCs w:val="18"/>
                <w:lang w:val="de-DE"/>
              </w:rPr>
              <w:t xml:space="preserve"> und Hämostase für den Einsatz in der Allgemeinchirurgie, Gynäkologie und Urologie im offenen und laparoskopischen Bereich. – Gesundheitsbezirk Bozen</w:t>
            </w:r>
            <w:r w:rsidR="009A7E0B">
              <w:rPr>
                <w:rFonts w:ascii="Verdana" w:eastAsia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A9669A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A9669A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invitato/a alla procedura negoziata per l’affidamento della </w:t>
            </w:r>
            <w:r w:rsidR="001C18D9">
              <w:rPr>
                <w:rFonts w:ascii="Verdana" w:hAnsi="Verdana" w:cs="Arial"/>
                <w:b/>
                <w:sz w:val="18"/>
                <w:szCs w:val="18"/>
                <w:lang w:val="it-IT"/>
              </w:rPr>
              <w:t>f</w:t>
            </w:r>
            <w:r w:rsidR="001C18D9" w:rsidRPr="0066484A">
              <w:rPr>
                <w:rFonts w:ascii="Verdana" w:hAnsi="Verdana"/>
                <w:b/>
                <w:sz w:val="18"/>
                <w:szCs w:val="18"/>
                <w:lang w:val="it-IT"/>
              </w:rPr>
              <w:t>ornitura triennale in full service di sistemi ad ultrasuoni per la dissezione ed emostasi del tessuto utilizzabili in interventi di chirurgia generale, ginecologia ed urologia, sia a cielo aperto che laparoscopici - Comprensorio sanitario di Bolzano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.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Punkt 4 der Bekanntmachung der 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 punto 4 dell'avviso di indagine di mercato;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1C18D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1677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C18D9"/>
    <w:rsid w:val="001D5F1C"/>
    <w:rsid w:val="00204F09"/>
    <w:rsid w:val="00214349"/>
    <w:rsid w:val="00234DEE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25E7AD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3CA9-FA5B-4FA3-92E0-A9AF71D9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Veneri Irene</cp:lastModifiedBy>
  <cp:revision>11</cp:revision>
  <cp:lastPrinted>2019-05-09T14:54:00Z</cp:lastPrinted>
  <dcterms:created xsi:type="dcterms:W3CDTF">2019-05-08T14:34:00Z</dcterms:created>
  <dcterms:modified xsi:type="dcterms:W3CDTF">2019-07-03T09:41:00Z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